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AAEE3" w14:textId="77777777" w:rsidR="00B11207" w:rsidRDefault="00C00CF3"/>
    <w:p w14:paraId="62EF6292" w14:textId="2F431B83" w:rsidR="00502157" w:rsidRDefault="00502157" w:rsidP="667A8450">
      <w:pPr>
        <w:spacing w:line="276" w:lineRule="auto"/>
        <w:jc w:val="center"/>
        <w:rPr>
          <w:rFonts w:ascii="Calibri" w:eastAsia="Calibri" w:hAnsi="Calibri" w:cs="Calibri"/>
          <w:b/>
          <w:bCs/>
          <w:color w:val="000000" w:themeColor="text1"/>
          <w:sz w:val="72"/>
          <w:szCs w:val="72"/>
        </w:rPr>
      </w:pPr>
      <w:r w:rsidRPr="667A8450">
        <w:rPr>
          <w:rFonts w:ascii="Calibri" w:eastAsia="Calibri" w:hAnsi="Calibri" w:cs="Calibri"/>
          <w:b/>
          <w:bCs/>
          <w:color w:val="000000" w:themeColor="text1"/>
          <w:sz w:val="72"/>
          <w:szCs w:val="72"/>
        </w:rPr>
        <w:t>Snillet Gård Friluftsbarnehage</w:t>
      </w:r>
    </w:p>
    <w:p w14:paraId="14A56A29" w14:textId="77777777" w:rsidR="00502157" w:rsidRPr="00137D40" w:rsidRDefault="00502157" w:rsidP="00502157">
      <w:pPr>
        <w:spacing w:line="276" w:lineRule="auto"/>
        <w:ind w:left="360"/>
        <w:jc w:val="center"/>
        <w:rPr>
          <w:rFonts w:ascii="Calibri" w:eastAsia="Calibri" w:hAnsi="Calibri" w:cs="Calibri"/>
          <w:i/>
          <w:iCs/>
          <w:sz w:val="48"/>
          <w:szCs w:val="48"/>
        </w:rPr>
      </w:pPr>
      <w:r w:rsidRPr="75A31864">
        <w:rPr>
          <w:rFonts w:ascii="Calibri" w:eastAsia="Calibri" w:hAnsi="Calibri" w:cs="Calibri"/>
          <w:i/>
          <w:iCs/>
          <w:sz w:val="48"/>
          <w:szCs w:val="48"/>
        </w:rPr>
        <w:t>Bevegelse med glede</w:t>
      </w:r>
    </w:p>
    <w:p w14:paraId="28E668AF" w14:textId="77777777" w:rsidR="00502157" w:rsidRDefault="00502157"/>
    <w:p w14:paraId="2A4AC77C" w14:textId="77777777" w:rsidR="00502157" w:rsidRDefault="00502157" w:rsidP="00502157">
      <w:pPr>
        <w:jc w:val="center"/>
      </w:pPr>
    </w:p>
    <w:tbl>
      <w:tblPr>
        <w:tblStyle w:val="Tabellrutenett"/>
        <w:tblW w:w="8805" w:type="dxa"/>
        <w:tblLayout w:type="fixed"/>
        <w:tblLook w:val="06A0" w:firstRow="1" w:lastRow="0" w:firstColumn="1" w:lastColumn="0" w:noHBand="1" w:noVBand="1"/>
      </w:tblPr>
      <w:tblGrid>
        <w:gridCol w:w="4485"/>
        <w:gridCol w:w="4320"/>
      </w:tblGrid>
      <w:tr w:rsidR="00502157" w14:paraId="0820FEBD" w14:textId="77777777" w:rsidTr="005F1B49">
        <w:tc>
          <w:tcPr>
            <w:tcW w:w="4485" w:type="dxa"/>
            <w:shd w:val="clear" w:color="auto" w:fill="000000" w:themeFill="text1"/>
          </w:tcPr>
          <w:p w14:paraId="11D3A595" w14:textId="77777777" w:rsidR="00502157" w:rsidRDefault="00502157" w:rsidP="005F1B49">
            <w:r>
              <w:rPr>
                <w:noProof/>
              </w:rPr>
              <w:drawing>
                <wp:inline distT="0" distB="0" distL="0" distR="0" wp14:anchorId="5EF47B47" wp14:editId="642A3BFE">
                  <wp:extent cx="2743200" cy="2743200"/>
                  <wp:effectExtent l="0" t="0" r="0" b="0"/>
                  <wp:docPr id="1821661735" name="Picture 80543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435168"/>
                          <pic:cNvPicPr/>
                        </pic:nvPicPr>
                        <pic:blipFill>
                          <a:blip r:embed="rId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tc>
        <w:tc>
          <w:tcPr>
            <w:tcW w:w="4320" w:type="dxa"/>
            <w:shd w:val="clear" w:color="auto" w:fill="ED7D31" w:themeFill="accent2"/>
          </w:tcPr>
          <w:p w14:paraId="7F840E2E" w14:textId="77777777" w:rsidR="00502157" w:rsidRDefault="00502157" w:rsidP="005F1B49">
            <w:r>
              <w:rPr>
                <w:noProof/>
              </w:rPr>
              <w:drawing>
                <wp:inline distT="0" distB="0" distL="0" distR="0" wp14:anchorId="434C5A03" wp14:editId="6325FDA7">
                  <wp:extent cx="2564658" cy="2721778"/>
                  <wp:effectExtent l="0" t="0" r="0" b="0"/>
                  <wp:docPr id="830284110" name="Picture 138163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639532"/>
                          <pic:cNvPicPr/>
                        </pic:nvPicPr>
                        <pic:blipFill>
                          <a:blip r:embed="rId9">
                            <a:extLst>
                              <a:ext uri="{28A0092B-C50C-407E-A947-70E740481C1C}">
                                <a14:useLocalDpi xmlns:a14="http://schemas.microsoft.com/office/drawing/2010/main" val="0"/>
                              </a:ext>
                            </a:extLst>
                          </a:blip>
                          <a:stretch>
                            <a:fillRect/>
                          </a:stretch>
                        </pic:blipFill>
                        <pic:spPr>
                          <a:xfrm>
                            <a:off x="0" y="0"/>
                            <a:ext cx="2564658" cy="2721778"/>
                          </a:xfrm>
                          <a:prstGeom prst="rect">
                            <a:avLst/>
                          </a:prstGeom>
                        </pic:spPr>
                      </pic:pic>
                    </a:graphicData>
                  </a:graphic>
                </wp:inline>
              </w:drawing>
            </w:r>
          </w:p>
        </w:tc>
      </w:tr>
      <w:tr w:rsidR="00502157" w14:paraId="0E77C072" w14:textId="77777777" w:rsidTr="005F1B49">
        <w:tc>
          <w:tcPr>
            <w:tcW w:w="4485" w:type="dxa"/>
            <w:shd w:val="clear" w:color="auto" w:fill="FFC000" w:themeFill="accent4"/>
          </w:tcPr>
          <w:p w14:paraId="74D94E3B" w14:textId="77777777" w:rsidR="00502157" w:rsidRDefault="00502157" w:rsidP="005F1B49">
            <w:r>
              <w:rPr>
                <w:noProof/>
              </w:rPr>
              <w:drawing>
                <wp:inline distT="0" distB="0" distL="0" distR="0" wp14:anchorId="4380E455" wp14:editId="42C4639A">
                  <wp:extent cx="2678452" cy="2359360"/>
                  <wp:effectExtent l="0" t="0" r="0" b="0"/>
                  <wp:docPr id="871959291" name="Picture 207488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884639"/>
                          <pic:cNvPicPr/>
                        </pic:nvPicPr>
                        <pic:blipFill>
                          <a:blip r:embed="rId10">
                            <a:extLst>
                              <a:ext uri="{28A0092B-C50C-407E-A947-70E740481C1C}">
                                <a14:useLocalDpi xmlns:a14="http://schemas.microsoft.com/office/drawing/2010/main" val="0"/>
                              </a:ext>
                            </a:extLst>
                          </a:blip>
                          <a:stretch>
                            <a:fillRect/>
                          </a:stretch>
                        </pic:blipFill>
                        <pic:spPr>
                          <a:xfrm>
                            <a:off x="0" y="0"/>
                            <a:ext cx="2678452" cy="2359360"/>
                          </a:xfrm>
                          <a:prstGeom prst="rect">
                            <a:avLst/>
                          </a:prstGeom>
                        </pic:spPr>
                      </pic:pic>
                    </a:graphicData>
                  </a:graphic>
                </wp:inline>
              </w:drawing>
            </w:r>
          </w:p>
        </w:tc>
        <w:tc>
          <w:tcPr>
            <w:tcW w:w="4320" w:type="dxa"/>
            <w:shd w:val="clear" w:color="auto" w:fill="C00000"/>
          </w:tcPr>
          <w:p w14:paraId="4F9B28C4" w14:textId="77777777" w:rsidR="00502157" w:rsidRDefault="00502157" w:rsidP="005F1B49">
            <w:r>
              <w:rPr>
                <w:noProof/>
              </w:rPr>
              <w:drawing>
                <wp:inline distT="0" distB="0" distL="0" distR="0" wp14:anchorId="032DD2CE" wp14:editId="0FFCE3BC">
                  <wp:extent cx="2600325" cy="2352675"/>
                  <wp:effectExtent l="0" t="0" r="0" b="0"/>
                  <wp:docPr id="1236694909" name="Picture 28999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98174"/>
                          <pic:cNvPicPr/>
                        </pic:nvPicPr>
                        <pic:blipFill>
                          <a:blip r:embed="rId11">
                            <a:extLst>
                              <a:ext uri="{28A0092B-C50C-407E-A947-70E740481C1C}">
                                <a14:useLocalDpi xmlns:a14="http://schemas.microsoft.com/office/drawing/2010/main" val="0"/>
                              </a:ext>
                            </a:extLst>
                          </a:blip>
                          <a:stretch>
                            <a:fillRect/>
                          </a:stretch>
                        </pic:blipFill>
                        <pic:spPr>
                          <a:xfrm>
                            <a:off x="0" y="0"/>
                            <a:ext cx="2600325" cy="2352675"/>
                          </a:xfrm>
                          <a:prstGeom prst="rect">
                            <a:avLst/>
                          </a:prstGeom>
                        </pic:spPr>
                      </pic:pic>
                    </a:graphicData>
                  </a:graphic>
                </wp:inline>
              </w:drawing>
            </w:r>
          </w:p>
        </w:tc>
      </w:tr>
    </w:tbl>
    <w:p w14:paraId="231E95B4" w14:textId="77777777" w:rsidR="00502157" w:rsidRDefault="00502157"/>
    <w:p w14:paraId="6761EE62" w14:textId="5E35F1E3" w:rsidR="00502157" w:rsidRPr="00137D40" w:rsidRDefault="00502157" w:rsidP="667A8450">
      <w:pPr>
        <w:spacing w:line="276" w:lineRule="auto"/>
        <w:jc w:val="center"/>
        <w:rPr>
          <w:rFonts w:ascii="Calibri" w:eastAsia="Calibri" w:hAnsi="Calibri" w:cs="Calibri"/>
          <w:b/>
          <w:bCs/>
          <w:color w:val="000000" w:themeColor="text1"/>
          <w:sz w:val="48"/>
          <w:szCs w:val="48"/>
        </w:rPr>
      </w:pPr>
      <w:r w:rsidRPr="667A8450">
        <w:rPr>
          <w:rFonts w:ascii="Calibri" w:eastAsia="Calibri" w:hAnsi="Calibri" w:cs="Calibri"/>
          <w:b/>
          <w:bCs/>
          <w:color w:val="000000" w:themeColor="text1"/>
          <w:sz w:val="48"/>
          <w:szCs w:val="48"/>
        </w:rPr>
        <w:t>Årsplan 20</w:t>
      </w:r>
      <w:r w:rsidR="3FD795D6" w:rsidRPr="667A8450">
        <w:rPr>
          <w:rFonts w:ascii="Calibri" w:eastAsia="Calibri" w:hAnsi="Calibri" w:cs="Calibri"/>
          <w:b/>
          <w:bCs/>
          <w:color w:val="000000" w:themeColor="text1"/>
          <w:sz w:val="48"/>
          <w:szCs w:val="48"/>
        </w:rPr>
        <w:t>20</w:t>
      </w:r>
      <w:r w:rsidRPr="667A8450">
        <w:rPr>
          <w:rFonts w:ascii="Calibri" w:eastAsia="Calibri" w:hAnsi="Calibri" w:cs="Calibri"/>
          <w:b/>
          <w:bCs/>
          <w:color w:val="000000" w:themeColor="text1"/>
          <w:sz w:val="48"/>
          <w:szCs w:val="48"/>
        </w:rPr>
        <w:t>/2022</w:t>
      </w:r>
    </w:p>
    <w:p w14:paraId="33031732" w14:textId="77777777" w:rsidR="00502157" w:rsidRDefault="00502157" w:rsidP="00502157">
      <w:pPr>
        <w:jc w:val="center"/>
      </w:pPr>
    </w:p>
    <w:sdt>
      <w:sdtPr>
        <w:rPr>
          <w:rFonts w:asciiTheme="minorHAnsi" w:eastAsiaTheme="minorHAnsi" w:hAnsiTheme="minorHAnsi" w:cstheme="minorBidi"/>
          <w:b w:val="0"/>
          <w:bCs w:val="0"/>
          <w:color w:val="auto"/>
          <w:sz w:val="22"/>
          <w:szCs w:val="22"/>
          <w:lang w:eastAsia="en-US"/>
        </w:rPr>
        <w:id w:val="-1341769741"/>
        <w:docPartObj>
          <w:docPartGallery w:val="Table of Contents"/>
          <w:docPartUnique/>
        </w:docPartObj>
      </w:sdtPr>
      <w:sdtEndPr>
        <w:rPr>
          <w:noProof/>
        </w:rPr>
      </w:sdtEndPr>
      <w:sdtContent>
        <w:p w14:paraId="75B1CBC5" w14:textId="715B561D" w:rsidR="00D47964" w:rsidRDefault="00D47964">
          <w:pPr>
            <w:pStyle w:val="Overskriftforinnholdsfortegnelse"/>
          </w:pPr>
          <w:r>
            <w:t>Innholdsfortegnelse</w:t>
          </w:r>
        </w:p>
        <w:p w14:paraId="5082435E" w14:textId="2B3551E0" w:rsidR="00D47964" w:rsidRDefault="00D47964">
          <w:pPr>
            <w:pStyle w:val="INNH1"/>
            <w:tabs>
              <w:tab w:val="right" w:leader="dot" w:pos="9056"/>
            </w:tabs>
            <w:rPr>
              <w:rFonts w:eastAsiaTheme="minorEastAsia" w:cstheme="minorBidi"/>
              <w:b w:val="0"/>
              <w:bCs w:val="0"/>
              <w:caps/>
              <w:noProof/>
              <w:sz w:val="24"/>
              <w:szCs w:val="24"/>
              <w:lang w:eastAsia="nb-NO"/>
            </w:rPr>
          </w:pPr>
          <w:r>
            <w:rPr>
              <w:b w:val="0"/>
              <w:bCs w:val="0"/>
            </w:rPr>
            <w:fldChar w:fldCharType="begin"/>
          </w:r>
          <w:r>
            <w:instrText>TOC \o "1-3" \h \z \u</w:instrText>
          </w:r>
          <w:r>
            <w:rPr>
              <w:b w:val="0"/>
              <w:bCs w:val="0"/>
            </w:rPr>
            <w:fldChar w:fldCharType="separate"/>
          </w:r>
          <w:hyperlink w:anchor="_Toc29837493" w:history="1">
            <w:r w:rsidRPr="00A8366E">
              <w:rPr>
                <w:rStyle w:val="Hyperkobling"/>
                <w:noProof/>
              </w:rPr>
              <w:t>1. Innledning</w:t>
            </w:r>
            <w:r>
              <w:rPr>
                <w:noProof/>
                <w:webHidden/>
              </w:rPr>
              <w:tab/>
            </w:r>
            <w:r>
              <w:rPr>
                <w:noProof/>
                <w:webHidden/>
              </w:rPr>
              <w:fldChar w:fldCharType="begin"/>
            </w:r>
            <w:r>
              <w:rPr>
                <w:noProof/>
                <w:webHidden/>
              </w:rPr>
              <w:instrText xml:space="preserve"> PAGEREF _Toc29837493 \h </w:instrText>
            </w:r>
            <w:r>
              <w:rPr>
                <w:noProof/>
                <w:webHidden/>
              </w:rPr>
            </w:r>
            <w:r>
              <w:rPr>
                <w:noProof/>
                <w:webHidden/>
              </w:rPr>
              <w:fldChar w:fldCharType="separate"/>
            </w:r>
            <w:r w:rsidR="00433793">
              <w:rPr>
                <w:noProof/>
                <w:webHidden/>
              </w:rPr>
              <w:t>3</w:t>
            </w:r>
            <w:r>
              <w:rPr>
                <w:noProof/>
                <w:webHidden/>
              </w:rPr>
              <w:fldChar w:fldCharType="end"/>
            </w:r>
          </w:hyperlink>
        </w:p>
        <w:p w14:paraId="305F5C32" w14:textId="15C2DB92" w:rsidR="00D47964" w:rsidRDefault="00C00CF3">
          <w:pPr>
            <w:pStyle w:val="INNH1"/>
            <w:tabs>
              <w:tab w:val="right" w:leader="dot" w:pos="9056"/>
            </w:tabs>
            <w:rPr>
              <w:rFonts w:eastAsiaTheme="minorEastAsia" w:cstheme="minorBidi"/>
              <w:b w:val="0"/>
              <w:bCs w:val="0"/>
              <w:caps/>
              <w:noProof/>
              <w:sz w:val="24"/>
              <w:szCs w:val="24"/>
              <w:lang w:eastAsia="nb-NO"/>
            </w:rPr>
          </w:pPr>
          <w:hyperlink w:anchor="_Toc29837494" w:history="1">
            <w:r w:rsidR="00D47964" w:rsidRPr="00A8366E">
              <w:rPr>
                <w:rStyle w:val="Hyperkobling"/>
                <w:rFonts w:eastAsia="Calibri"/>
                <w:noProof/>
              </w:rPr>
              <w:t>2. Om våre barn</w:t>
            </w:r>
            <w:r w:rsidR="00D47964">
              <w:rPr>
                <w:noProof/>
                <w:webHidden/>
              </w:rPr>
              <w:tab/>
            </w:r>
            <w:r w:rsidR="00D47964">
              <w:rPr>
                <w:noProof/>
                <w:webHidden/>
              </w:rPr>
              <w:fldChar w:fldCharType="begin"/>
            </w:r>
            <w:r w:rsidR="00D47964">
              <w:rPr>
                <w:noProof/>
                <w:webHidden/>
              </w:rPr>
              <w:instrText xml:space="preserve"> PAGEREF _Toc29837494 \h </w:instrText>
            </w:r>
            <w:r w:rsidR="00D47964">
              <w:rPr>
                <w:noProof/>
                <w:webHidden/>
              </w:rPr>
            </w:r>
            <w:r w:rsidR="00D47964">
              <w:rPr>
                <w:noProof/>
                <w:webHidden/>
              </w:rPr>
              <w:fldChar w:fldCharType="separate"/>
            </w:r>
            <w:r w:rsidR="00433793">
              <w:rPr>
                <w:noProof/>
                <w:webHidden/>
              </w:rPr>
              <w:t>3</w:t>
            </w:r>
            <w:r w:rsidR="00D47964">
              <w:rPr>
                <w:noProof/>
                <w:webHidden/>
              </w:rPr>
              <w:fldChar w:fldCharType="end"/>
            </w:r>
          </w:hyperlink>
        </w:p>
        <w:p w14:paraId="5560A4FB" w14:textId="72632D72" w:rsidR="00D47964" w:rsidRDefault="00C00CF3">
          <w:pPr>
            <w:pStyle w:val="INNH1"/>
            <w:tabs>
              <w:tab w:val="right" w:leader="dot" w:pos="9056"/>
            </w:tabs>
            <w:rPr>
              <w:rFonts w:eastAsiaTheme="minorEastAsia" w:cstheme="minorBidi"/>
              <w:b w:val="0"/>
              <w:bCs w:val="0"/>
              <w:caps/>
              <w:noProof/>
              <w:sz w:val="24"/>
              <w:szCs w:val="24"/>
              <w:lang w:eastAsia="nb-NO"/>
            </w:rPr>
          </w:pPr>
          <w:hyperlink w:anchor="_Toc29837495" w:history="1">
            <w:r w:rsidR="00D47964" w:rsidRPr="00A8366E">
              <w:rPr>
                <w:rStyle w:val="Hyperkobling"/>
                <w:noProof/>
              </w:rPr>
              <w:t>3. Om vår barnehage</w:t>
            </w:r>
            <w:r w:rsidR="00D47964">
              <w:rPr>
                <w:noProof/>
                <w:webHidden/>
              </w:rPr>
              <w:tab/>
            </w:r>
            <w:r w:rsidR="00D47964">
              <w:rPr>
                <w:noProof/>
                <w:webHidden/>
              </w:rPr>
              <w:fldChar w:fldCharType="begin"/>
            </w:r>
            <w:r w:rsidR="00D47964">
              <w:rPr>
                <w:noProof/>
                <w:webHidden/>
              </w:rPr>
              <w:instrText xml:space="preserve"> PAGEREF _Toc29837495 \h </w:instrText>
            </w:r>
            <w:r w:rsidR="00D47964">
              <w:rPr>
                <w:noProof/>
                <w:webHidden/>
              </w:rPr>
            </w:r>
            <w:r w:rsidR="00D47964">
              <w:rPr>
                <w:noProof/>
                <w:webHidden/>
              </w:rPr>
              <w:fldChar w:fldCharType="separate"/>
            </w:r>
            <w:r w:rsidR="00433793">
              <w:rPr>
                <w:noProof/>
                <w:webHidden/>
              </w:rPr>
              <w:t>3</w:t>
            </w:r>
            <w:r w:rsidR="00D47964">
              <w:rPr>
                <w:noProof/>
                <w:webHidden/>
              </w:rPr>
              <w:fldChar w:fldCharType="end"/>
            </w:r>
          </w:hyperlink>
        </w:p>
        <w:p w14:paraId="77A62193" w14:textId="05FA0427" w:rsidR="00D47964" w:rsidRDefault="00C00CF3">
          <w:pPr>
            <w:pStyle w:val="INNH1"/>
            <w:tabs>
              <w:tab w:val="right" w:leader="dot" w:pos="9056"/>
            </w:tabs>
            <w:rPr>
              <w:rFonts w:eastAsiaTheme="minorEastAsia" w:cstheme="minorBidi"/>
              <w:b w:val="0"/>
              <w:bCs w:val="0"/>
              <w:caps/>
              <w:noProof/>
              <w:sz w:val="24"/>
              <w:szCs w:val="24"/>
              <w:lang w:eastAsia="nb-NO"/>
            </w:rPr>
          </w:pPr>
          <w:hyperlink w:anchor="_Toc29837496" w:history="1">
            <w:r w:rsidR="00D47964" w:rsidRPr="00A8366E">
              <w:rPr>
                <w:rStyle w:val="Hyperkobling"/>
                <w:noProof/>
              </w:rPr>
              <w:t>4. Årsplan</w:t>
            </w:r>
            <w:r w:rsidR="00D47964">
              <w:rPr>
                <w:noProof/>
                <w:webHidden/>
              </w:rPr>
              <w:tab/>
            </w:r>
            <w:r w:rsidR="00D47964">
              <w:rPr>
                <w:noProof/>
                <w:webHidden/>
              </w:rPr>
              <w:fldChar w:fldCharType="begin"/>
            </w:r>
            <w:r w:rsidR="00D47964">
              <w:rPr>
                <w:noProof/>
                <w:webHidden/>
              </w:rPr>
              <w:instrText xml:space="preserve"> PAGEREF _Toc29837496 \h </w:instrText>
            </w:r>
            <w:r w:rsidR="00D47964">
              <w:rPr>
                <w:noProof/>
                <w:webHidden/>
              </w:rPr>
            </w:r>
            <w:r w:rsidR="00D47964">
              <w:rPr>
                <w:noProof/>
                <w:webHidden/>
              </w:rPr>
              <w:fldChar w:fldCharType="separate"/>
            </w:r>
            <w:r w:rsidR="00433793">
              <w:rPr>
                <w:noProof/>
                <w:webHidden/>
              </w:rPr>
              <w:t>6</w:t>
            </w:r>
            <w:r w:rsidR="00D47964">
              <w:rPr>
                <w:noProof/>
                <w:webHidden/>
              </w:rPr>
              <w:fldChar w:fldCharType="end"/>
            </w:r>
          </w:hyperlink>
        </w:p>
        <w:p w14:paraId="3B62EFED" w14:textId="71A5E70E" w:rsidR="00D47964" w:rsidRDefault="00C00CF3">
          <w:pPr>
            <w:pStyle w:val="INNH3"/>
            <w:tabs>
              <w:tab w:val="right" w:leader="dot" w:pos="9056"/>
            </w:tabs>
            <w:rPr>
              <w:rFonts w:eastAsiaTheme="minorEastAsia" w:cstheme="minorBidi"/>
              <w:i/>
              <w:iCs/>
              <w:noProof/>
              <w:sz w:val="24"/>
              <w:szCs w:val="24"/>
              <w:lang w:eastAsia="nb-NO"/>
            </w:rPr>
          </w:pPr>
          <w:hyperlink w:anchor="_Toc29837497" w:history="1">
            <w:r w:rsidR="00D47964" w:rsidRPr="00A8366E">
              <w:rPr>
                <w:rStyle w:val="Hyperkobling"/>
                <w:rFonts w:eastAsia="Calibri"/>
                <w:noProof/>
              </w:rPr>
              <w:t>Barnehagens formål og innhold</w:t>
            </w:r>
            <w:r w:rsidR="00D47964">
              <w:rPr>
                <w:noProof/>
                <w:webHidden/>
              </w:rPr>
              <w:tab/>
            </w:r>
            <w:r w:rsidR="00D47964">
              <w:rPr>
                <w:noProof/>
                <w:webHidden/>
              </w:rPr>
              <w:fldChar w:fldCharType="begin"/>
            </w:r>
            <w:r w:rsidR="00D47964">
              <w:rPr>
                <w:noProof/>
                <w:webHidden/>
              </w:rPr>
              <w:instrText xml:space="preserve"> PAGEREF _Toc29837497 \h </w:instrText>
            </w:r>
            <w:r w:rsidR="00D47964">
              <w:rPr>
                <w:noProof/>
                <w:webHidden/>
              </w:rPr>
            </w:r>
            <w:r w:rsidR="00D47964">
              <w:rPr>
                <w:noProof/>
                <w:webHidden/>
              </w:rPr>
              <w:fldChar w:fldCharType="separate"/>
            </w:r>
            <w:r w:rsidR="00433793">
              <w:rPr>
                <w:noProof/>
                <w:webHidden/>
              </w:rPr>
              <w:t>6</w:t>
            </w:r>
            <w:r w:rsidR="00D47964">
              <w:rPr>
                <w:noProof/>
                <w:webHidden/>
              </w:rPr>
              <w:fldChar w:fldCharType="end"/>
            </w:r>
          </w:hyperlink>
        </w:p>
        <w:p w14:paraId="5D9B23BF" w14:textId="3903EB80" w:rsidR="00D47964" w:rsidRDefault="00C00CF3">
          <w:pPr>
            <w:pStyle w:val="INNH3"/>
            <w:tabs>
              <w:tab w:val="right" w:leader="dot" w:pos="9056"/>
            </w:tabs>
            <w:rPr>
              <w:rFonts w:eastAsiaTheme="minorEastAsia" w:cstheme="minorBidi"/>
              <w:i/>
              <w:iCs/>
              <w:noProof/>
              <w:sz w:val="24"/>
              <w:szCs w:val="24"/>
              <w:lang w:eastAsia="nb-NO"/>
            </w:rPr>
          </w:pPr>
          <w:hyperlink w:anchor="_Toc29837498" w:history="1">
            <w:r w:rsidR="00D47964" w:rsidRPr="00A8366E">
              <w:rPr>
                <w:rStyle w:val="Hyperkobling"/>
                <w:rFonts w:eastAsia="Helvetica Neue"/>
                <w:noProof/>
              </w:rPr>
              <w:t>Rammeplan for barnehagen</w:t>
            </w:r>
            <w:r w:rsidR="00D47964">
              <w:rPr>
                <w:noProof/>
                <w:webHidden/>
              </w:rPr>
              <w:tab/>
            </w:r>
            <w:r w:rsidR="00D47964">
              <w:rPr>
                <w:noProof/>
                <w:webHidden/>
              </w:rPr>
              <w:fldChar w:fldCharType="begin"/>
            </w:r>
            <w:r w:rsidR="00D47964">
              <w:rPr>
                <w:noProof/>
                <w:webHidden/>
              </w:rPr>
              <w:instrText xml:space="preserve"> PAGEREF _Toc29837498 \h </w:instrText>
            </w:r>
            <w:r w:rsidR="00D47964">
              <w:rPr>
                <w:noProof/>
                <w:webHidden/>
              </w:rPr>
            </w:r>
            <w:r w:rsidR="00D47964">
              <w:rPr>
                <w:noProof/>
                <w:webHidden/>
              </w:rPr>
              <w:fldChar w:fldCharType="separate"/>
            </w:r>
            <w:r w:rsidR="00433793">
              <w:rPr>
                <w:noProof/>
                <w:webHidden/>
              </w:rPr>
              <w:t>6</w:t>
            </w:r>
            <w:r w:rsidR="00D47964">
              <w:rPr>
                <w:noProof/>
                <w:webHidden/>
              </w:rPr>
              <w:fldChar w:fldCharType="end"/>
            </w:r>
          </w:hyperlink>
        </w:p>
        <w:p w14:paraId="23B74F9F" w14:textId="34656771" w:rsidR="00D47964" w:rsidRDefault="00C00CF3">
          <w:pPr>
            <w:pStyle w:val="INNH1"/>
            <w:tabs>
              <w:tab w:val="right" w:leader="dot" w:pos="9056"/>
            </w:tabs>
            <w:rPr>
              <w:rFonts w:eastAsiaTheme="minorEastAsia" w:cstheme="minorBidi"/>
              <w:b w:val="0"/>
              <w:bCs w:val="0"/>
              <w:caps/>
              <w:noProof/>
              <w:sz w:val="24"/>
              <w:szCs w:val="24"/>
              <w:lang w:eastAsia="nb-NO"/>
            </w:rPr>
          </w:pPr>
          <w:hyperlink w:anchor="_Toc29837499" w:history="1">
            <w:r w:rsidR="00D47964" w:rsidRPr="00A8366E">
              <w:rPr>
                <w:rStyle w:val="Hyperkobling"/>
                <w:noProof/>
              </w:rPr>
              <w:t>5. Barnehagens verdier</w:t>
            </w:r>
            <w:r w:rsidR="00D47964">
              <w:rPr>
                <w:noProof/>
                <w:webHidden/>
              </w:rPr>
              <w:tab/>
            </w:r>
            <w:r w:rsidR="00D47964">
              <w:rPr>
                <w:noProof/>
                <w:webHidden/>
              </w:rPr>
              <w:fldChar w:fldCharType="begin"/>
            </w:r>
            <w:r w:rsidR="00D47964">
              <w:rPr>
                <w:noProof/>
                <w:webHidden/>
              </w:rPr>
              <w:instrText xml:space="preserve"> PAGEREF _Toc29837499 \h </w:instrText>
            </w:r>
            <w:r w:rsidR="00D47964">
              <w:rPr>
                <w:noProof/>
                <w:webHidden/>
              </w:rPr>
            </w:r>
            <w:r w:rsidR="00D47964">
              <w:rPr>
                <w:noProof/>
                <w:webHidden/>
              </w:rPr>
              <w:fldChar w:fldCharType="separate"/>
            </w:r>
            <w:r w:rsidR="00433793">
              <w:rPr>
                <w:noProof/>
                <w:webHidden/>
              </w:rPr>
              <w:t>7</w:t>
            </w:r>
            <w:r w:rsidR="00D47964">
              <w:rPr>
                <w:noProof/>
                <w:webHidden/>
              </w:rPr>
              <w:fldChar w:fldCharType="end"/>
            </w:r>
          </w:hyperlink>
        </w:p>
        <w:p w14:paraId="4A765C8E" w14:textId="3A17667A" w:rsidR="00D47964" w:rsidRDefault="00C00CF3">
          <w:pPr>
            <w:pStyle w:val="INNH3"/>
            <w:tabs>
              <w:tab w:val="right" w:leader="dot" w:pos="9056"/>
            </w:tabs>
            <w:rPr>
              <w:rFonts w:eastAsiaTheme="minorEastAsia" w:cstheme="minorBidi"/>
              <w:i/>
              <w:iCs/>
              <w:noProof/>
              <w:sz w:val="24"/>
              <w:szCs w:val="24"/>
              <w:lang w:eastAsia="nb-NO"/>
            </w:rPr>
          </w:pPr>
          <w:hyperlink w:anchor="_Toc29837500" w:history="1">
            <w:r w:rsidR="00D47964" w:rsidRPr="00A8366E">
              <w:rPr>
                <w:rStyle w:val="Hyperkobling"/>
                <w:rFonts w:eastAsia="Calibri"/>
                <w:noProof/>
              </w:rPr>
              <w:t>Barns gleder og opplevelser av bevegelse ut i naturen.</w:t>
            </w:r>
            <w:r w:rsidR="00D47964">
              <w:rPr>
                <w:noProof/>
                <w:webHidden/>
              </w:rPr>
              <w:tab/>
            </w:r>
            <w:r w:rsidR="00D47964">
              <w:rPr>
                <w:noProof/>
                <w:webHidden/>
              </w:rPr>
              <w:fldChar w:fldCharType="begin"/>
            </w:r>
            <w:r w:rsidR="00D47964">
              <w:rPr>
                <w:noProof/>
                <w:webHidden/>
              </w:rPr>
              <w:instrText xml:space="preserve"> PAGEREF _Toc29837500 \h </w:instrText>
            </w:r>
            <w:r w:rsidR="00D47964">
              <w:rPr>
                <w:noProof/>
                <w:webHidden/>
              </w:rPr>
            </w:r>
            <w:r w:rsidR="00D47964">
              <w:rPr>
                <w:noProof/>
                <w:webHidden/>
              </w:rPr>
              <w:fldChar w:fldCharType="separate"/>
            </w:r>
            <w:r w:rsidR="00433793">
              <w:rPr>
                <w:noProof/>
                <w:webHidden/>
              </w:rPr>
              <w:t>7</w:t>
            </w:r>
            <w:r w:rsidR="00D47964">
              <w:rPr>
                <w:noProof/>
                <w:webHidden/>
              </w:rPr>
              <w:fldChar w:fldCharType="end"/>
            </w:r>
          </w:hyperlink>
        </w:p>
        <w:p w14:paraId="39C98C9A" w14:textId="0DFF2A65" w:rsidR="00D47964" w:rsidRDefault="00C00CF3">
          <w:pPr>
            <w:pStyle w:val="INNH1"/>
            <w:tabs>
              <w:tab w:val="right" w:leader="dot" w:pos="9056"/>
            </w:tabs>
            <w:rPr>
              <w:rFonts w:eastAsiaTheme="minorEastAsia" w:cstheme="minorBidi"/>
              <w:b w:val="0"/>
              <w:bCs w:val="0"/>
              <w:caps/>
              <w:noProof/>
              <w:sz w:val="24"/>
              <w:szCs w:val="24"/>
              <w:lang w:eastAsia="nb-NO"/>
            </w:rPr>
          </w:pPr>
          <w:hyperlink w:anchor="_Toc29837501" w:history="1">
            <w:r w:rsidR="00D47964" w:rsidRPr="00A8366E">
              <w:rPr>
                <w:rStyle w:val="Hyperkobling"/>
                <w:noProof/>
              </w:rPr>
              <w:t>6. Barnehagens satsningsområde 2020 – 2022</w:t>
            </w:r>
            <w:r w:rsidR="00D47964">
              <w:rPr>
                <w:noProof/>
                <w:webHidden/>
              </w:rPr>
              <w:tab/>
            </w:r>
            <w:r w:rsidR="00D47964">
              <w:rPr>
                <w:noProof/>
                <w:webHidden/>
              </w:rPr>
              <w:fldChar w:fldCharType="begin"/>
            </w:r>
            <w:r w:rsidR="00D47964">
              <w:rPr>
                <w:noProof/>
                <w:webHidden/>
              </w:rPr>
              <w:instrText xml:space="preserve"> PAGEREF _Toc29837501 \h </w:instrText>
            </w:r>
            <w:r w:rsidR="00D47964">
              <w:rPr>
                <w:noProof/>
                <w:webHidden/>
              </w:rPr>
            </w:r>
            <w:r w:rsidR="00D47964">
              <w:rPr>
                <w:noProof/>
                <w:webHidden/>
              </w:rPr>
              <w:fldChar w:fldCharType="separate"/>
            </w:r>
            <w:r w:rsidR="00433793">
              <w:rPr>
                <w:noProof/>
                <w:webHidden/>
              </w:rPr>
              <w:t>10</w:t>
            </w:r>
            <w:r w:rsidR="00D47964">
              <w:rPr>
                <w:noProof/>
                <w:webHidden/>
              </w:rPr>
              <w:fldChar w:fldCharType="end"/>
            </w:r>
          </w:hyperlink>
        </w:p>
        <w:p w14:paraId="0423C1B2" w14:textId="49D56C3C" w:rsidR="00D47964" w:rsidRDefault="00C00CF3">
          <w:pPr>
            <w:pStyle w:val="INNH3"/>
            <w:tabs>
              <w:tab w:val="right" w:leader="dot" w:pos="9056"/>
            </w:tabs>
            <w:rPr>
              <w:rFonts w:eastAsiaTheme="minorEastAsia" w:cstheme="minorBidi"/>
              <w:i/>
              <w:iCs/>
              <w:noProof/>
              <w:sz w:val="24"/>
              <w:szCs w:val="24"/>
              <w:lang w:eastAsia="nb-NO"/>
            </w:rPr>
          </w:pPr>
          <w:hyperlink w:anchor="_Toc29837502" w:history="1">
            <w:r w:rsidR="00D47964" w:rsidRPr="00A8366E">
              <w:rPr>
                <w:rStyle w:val="Hyperkobling"/>
                <w:i/>
                <w:iCs/>
                <w:noProof/>
              </w:rPr>
              <w:t>Livsmestring og helse</w:t>
            </w:r>
            <w:r w:rsidR="00D47964">
              <w:rPr>
                <w:noProof/>
                <w:webHidden/>
              </w:rPr>
              <w:tab/>
            </w:r>
            <w:r w:rsidR="00D47964">
              <w:rPr>
                <w:noProof/>
                <w:webHidden/>
              </w:rPr>
              <w:fldChar w:fldCharType="begin"/>
            </w:r>
            <w:r w:rsidR="00D47964">
              <w:rPr>
                <w:noProof/>
                <w:webHidden/>
              </w:rPr>
              <w:instrText xml:space="preserve"> PAGEREF _Toc29837502 \h </w:instrText>
            </w:r>
            <w:r w:rsidR="00D47964">
              <w:rPr>
                <w:noProof/>
                <w:webHidden/>
              </w:rPr>
            </w:r>
            <w:r w:rsidR="00D47964">
              <w:rPr>
                <w:noProof/>
                <w:webHidden/>
              </w:rPr>
              <w:fldChar w:fldCharType="separate"/>
            </w:r>
            <w:r w:rsidR="00433793">
              <w:rPr>
                <w:noProof/>
                <w:webHidden/>
              </w:rPr>
              <w:t>10</w:t>
            </w:r>
            <w:r w:rsidR="00D47964">
              <w:rPr>
                <w:noProof/>
                <w:webHidden/>
              </w:rPr>
              <w:fldChar w:fldCharType="end"/>
            </w:r>
          </w:hyperlink>
        </w:p>
        <w:p w14:paraId="6ACA83A8" w14:textId="4DA541E1" w:rsidR="00D47964" w:rsidRDefault="00C00CF3">
          <w:pPr>
            <w:pStyle w:val="INNH1"/>
            <w:tabs>
              <w:tab w:val="right" w:leader="dot" w:pos="9056"/>
            </w:tabs>
            <w:rPr>
              <w:rFonts w:eastAsiaTheme="minorEastAsia" w:cstheme="minorBidi"/>
              <w:b w:val="0"/>
              <w:bCs w:val="0"/>
              <w:caps/>
              <w:noProof/>
              <w:sz w:val="24"/>
              <w:szCs w:val="24"/>
              <w:lang w:eastAsia="nb-NO"/>
            </w:rPr>
          </w:pPr>
          <w:hyperlink w:anchor="_Toc29837503" w:history="1">
            <w:r w:rsidR="00D47964" w:rsidRPr="00A8366E">
              <w:rPr>
                <w:rStyle w:val="Hyperkobling"/>
                <w:noProof/>
              </w:rPr>
              <w:t>7. Fokusområder 2020 – 2022</w:t>
            </w:r>
            <w:r w:rsidR="00D47964">
              <w:rPr>
                <w:noProof/>
                <w:webHidden/>
              </w:rPr>
              <w:tab/>
            </w:r>
            <w:r w:rsidR="00D47964">
              <w:rPr>
                <w:noProof/>
                <w:webHidden/>
              </w:rPr>
              <w:fldChar w:fldCharType="begin"/>
            </w:r>
            <w:r w:rsidR="00D47964">
              <w:rPr>
                <w:noProof/>
                <w:webHidden/>
              </w:rPr>
              <w:instrText xml:space="preserve"> PAGEREF _Toc29837503 \h </w:instrText>
            </w:r>
            <w:r w:rsidR="00D47964">
              <w:rPr>
                <w:noProof/>
                <w:webHidden/>
              </w:rPr>
            </w:r>
            <w:r w:rsidR="00D47964">
              <w:rPr>
                <w:noProof/>
                <w:webHidden/>
              </w:rPr>
              <w:fldChar w:fldCharType="separate"/>
            </w:r>
            <w:r w:rsidR="00433793">
              <w:rPr>
                <w:noProof/>
                <w:webHidden/>
              </w:rPr>
              <w:t>14</w:t>
            </w:r>
            <w:r w:rsidR="00D47964">
              <w:rPr>
                <w:noProof/>
                <w:webHidden/>
              </w:rPr>
              <w:fldChar w:fldCharType="end"/>
            </w:r>
          </w:hyperlink>
        </w:p>
        <w:p w14:paraId="7629B47F" w14:textId="5959AC11" w:rsidR="00D47964" w:rsidRDefault="00C00CF3">
          <w:pPr>
            <w:pStyle w:val="INNH1"/>
            <w:tabs>
              <w:tab w:val="right" w:leader="dot" w:pos="9056"/>
            </w:tabs>
            <w:rPr>
              <w:rFonts w:eastAsiaTheme="minorEastAsia" w:cstheme="minorBidi"/>
              <w:b w:val="0"/>
              <w:bCs w:val="0"/>
              <w:caps/>
              <w:noProof/>
              <w:sz w:val="24"/>
              <w:szCs w:val="24"/>
              <w:lang w:eastAsia="nb-NO"/>
            </w:rPr>
          </w:pPr>
          <w:hyperlink w:anchor="_Toc29837504" w:history="1">
            <w:r w:rsidR="00D47964" w:rsidRPr="00A8366E">
              <w:rPr>
                <w:rStyle w:val="Hyperkobling"/>
                <w:noProof/>
              </w:rPr>
              <w:t>I vår barnehage kan vi ha mange små og store prosjekter gående samtidig, både på tvers av fag og også avdelinger. Disse ulike fokusområdene kan bli inspirert gjennom barnas ulike interesser og behov, men også våre felles satsningsområder.</w:t>
            </w:r>
            <w:r w:rsidR="00D47964">
              <w:rPr>
                <w:noProof/>
                <w:webHidden/>
              </w:rPr>
              <w:tab/>
            </w:r>
            <w:r w:rsidR="00D47964">
              <w:rPr>
                <w:noProof/>
                <w:webHidden/>
              </w:rPr>
              <w:fldChar w:fldCharType="begin"/>
            </w:r>
            <w:r w:rsidR="00D47964">
              <w:rPr>
                <w:noProof/>
                <w:webHidden/>
              </w:rPr>
              <w:instrText xml:space="preserve"> PAGEREF _Toc29837504 \h </w:instrText>
            </w:r>
            <w:r w:rsidR="00D47964">
              <w:rPr>
                <w:noProof/>
                <w:webHidden/>
              </w:rPr>
            </w:r>
            <w:r w:rsidR="00D47964">
              <w:rPr>
                <w:noProof/>
                <w:webHidden/>
              </w:rPr>
              <w:fldChar w:fldCharType="separate"/>
            </w:r>
            <w:r w:rsidR="00433793">
              <w:rPr>
                <w:noProof/>
                <w:webHidden/>
              </w:rPr>
              <w:t>14</w:t>
            </w:r>
            <w:r w:rsidR="00D47964">
              <w:rPr>
                <w:noProof/>
                <w:webHidden/>
              </w:rPr>
              <w:fldChar w:fldCharType="end"/>
            </w:r>
          </w:hyperlink>
        </w:p>
        <w:p w14:paraId="38FE5EB4" w14:textId="6CB3F101" w:rsidR="00D47964" w:rsidRDefault="00C00CF3">
          <w:pPr>
            <w:pStyle w:val="INNH1"/>
            <w:tabs>
              <w:tab w:val="right" w:leader="dot" w:pos="9056"/>
            </w:tabs>
            <w:rPr>
              <w:rFonts w:eastAsiaTheme="minorEastAsia" w:cstheme="minorBidi"/>
              <w:b w:val="0"/>
              <w:bCs w:val="0"/>
              <w:caps/>
              <w:noProof/>
              <w:sz w:val="24"/>
              <w:szCs w:val="24"/>
              <w:lang w:eastAsia="nb-NO"/>
            </w:rPr>
          </w:pPr>
          <w:hyperlink w:anchor="_Toc29837505" w:history="1">
            <w:r w:rsidR="00D47964" w:rsidRPr="00A8366E">
              <w:rPr>
                <w:rStyle w:val="Hyperkobling"/>
                <w:noProof/>
              </w:rPr>
              <w:t>På vår storbarnsavdeling er det nå stor interesse for insekter og småkryp, men på vår småbarnsavdeling er de nå ivrige på å finne ut mer om hva og hvem som bor i havet.</w:t>
            </w:r>
            <w:r w:rsidR="00D47964">
              <w:rPr>
                <w:noProof/>
                <w:webHidden/>
              </w:rPr>
              <w:tab/>
            </w:r>
            <w:r w:rsidR="00D47964">
              <w:rPr>
                <w:noProof/>
                <w:webHidden/>
              </w:rPr>
              <w:fldChar w:fldCharType="begin"/>
            </w:r>
            <w:r w:rsidR="00D47964">
              <w:rPr>
                <w:noProof/>
                <w:webHidden/>
              </w:rPr>
              <w:instrText xml:space="preserve"> PAGEREF _Toc29837505 \h </w:instrText>
            </w:r>
            <w:r w:rsidR="00D47964">
              <w:rPr>
                <w:noProof/>
                <w:webHidden/>
              </w:rPr>
            </w:r>
            <w:r w:rsidR="00D47964">
              <w:rPr>
                <w:noProof/>
                <w:webHidden/>
              </w:rPr>
              <w:fldChar w:fldCharType="separate"/>
            </w:r>
            <w:r w:rsidR="00433793">
              <w:rPr>
                <w:noProof/>
                <w:webHidden/>
              </w:rPr>
              <w:t>14</w:t>
            </w:r>
            <w:r w:rsidR="00D47964">
              <w:rPr>
                <w:noProof/>
                <w:webHidden/>
              </w:rPr>
              <w:fldChar w:fldCharType="end"/>
            </w:r>
          </w:hyperlink>
        </w:p>
        <w:p w14:paraId="1183EEE5" w14:textId="62050764" w:rsidR="00D47964" w:rsidRDefault="00C00CF3">
          <w:pPr>
            <w:pStyle w:val="INNH1"/>
            <w:tabs>
              <w:tab w:val="right" w:leader="dot" w:pos="9056"/>
            </w:tabs>
            <w:rPr>
              <w:rFonts w:eastAsiaTheme="minorEastAsia" w:cstheme="minorBidi"/>
              <w:b w:val="0"/>
              <w:bCs w:val="0"/>
              <w:caps/>
              <w:noProof/>
              <w:sz w:val="24"/>
              <w:szCs w:val="24"/>
              <w:lang w:eastAsia="nb-NO"/>
            </w:rPr>
          </w:pPr>
          <w:hyperlink w:anchor="_Toc29837506" w:history="1">
            <w:r w:rsidR="00D47964" w:rsidRPr="00A8366E">
              <w:rPr>
                <w:rStyle w:val="Hyperkobling"/>
                <w:noProof/>
              </w:rPr>
              <w:t>De mer detaljerte planene for dette vil det informeres om mer på månedsplanene, og i egne temaplaner fra hver avdeling.</w:t>
            </w:r>
            <w:r w:rsidR="00D47964">
              <w:rPr>
                <w:noProof/>
                <w:webHidden/>
              </w:rPr>
              <w:tab/>
            </w:r>
            <w:r w:rsidR="00D47964">
              <w:rPr>
                <w:noProof/>
                <w:webHidden/>
              </w:rPr>
              <w:fldChar w:fldCharType="begin"/>
            </w:r>
            <w:r w:rsidR="00D47964">
              <w:rPr>
                <w:noProof/>
                <w:webHidden/>
              </w:rPr>
              <w:instrText xml:space="preserve"> PAGEREF _Toc29837506 \h </w:instrText>
            </w:r>
            <w:r w:rsidR="00D47964">
              <w:rPr>
                <w:noProof/>
                <w:webHidden/>
              </w:rPr>
            </w:r>
            <w:r w:rsidR="00D47964">
              <w:rPr>
                <w:noProof/>
                <w:webHidden/>
              </w:rPr>
              <w:fldChar w:fldCharType="separate"/>
            </w:r>
            <w:r w:rsidR="00433793">
              <w:rPr>
                <w:noProof/>
                <w:webHidden/>
              </w:rPr>
              <w:t>14</w:t>
            </w:r>
            <w:r w:rsidR="00D47964">
              <w:rPr>
                <w:noProof/>
                <w:webHidden/>
              </w:rPr>
              <w:fldChar w:fldCharType="end"/>
            </w:r>
          </w:hyperlink>
        </w:p>
        <w:p w14:paraId="0D706FF5" w14:textId="7EBD7600" w:rsidR="00D47964" w:rsidRDefault="00C00CF3">
          <w:pPr>
            <w:pStyle w:val="INNH1"/>
            <w:tabs>
              <w:tab w:val="right" w:leader="dot" w:pos="9056"/>
            </w:tabs>
            <w:rPr>
              <w:rFonts w:eastAsiaTheme="minorEastAsia" w:cstheme="minorBidi"/>
              <w:b w:val="0"/>
              <w:bCs w:val="0"/>
              <w:caps/>
              <w:noProof/>
              <w:sz w:val="24"/>
              <w:szCs w:val="24"/>
              <w:lang w:eastAsia="nb-NO"/>
            </w:rPr>
          </w:pPr>
          <w:hyperlink w:anchor="_Toc29837507" w:history="1">
            <w:r w:rsidR="00D47964" w:rsidRPr="00A8366E">
              <w:rPr>
                <w:rStyle w:val="Hyperkobling"/>
                <w:noProof/>
              </w:rPr>
              <w:t>Det er viktig for oss å ha overordnede planer på det vi gjør, da det blir oversiktlig for de som skal bidra til dette gjennom hverdagen, og at vi dekker inn de ulike fagområdene. Det er også avgjørende for å kunne ha et godt grunnlag for å kunne evaluere vårt arbeid i ettertid.</w:t>
            </w:r>
            <w:r w:rsidR="00D47964">
              <w:rPr>
                <w:noProof/>
                <w:webHidden/>
              </w:rPr>
              <w:tab/>
            </w:r>
            <w:r w:rsidR="00D47964">
              <w:rPr>
                <w:noProof/>
                <w:webHidden/>
              </w:rPr>
              <w:fldChar w:fldCharType="begin"/>
            </w:r>
            <w:r w:rsidR="00D47964">
              <w:rPr>
                <w:noProof/>
                <w:webHidden/>
              </w:rPr>
              <w:instrText xml:space="preserve"> PAGEREF _Toc29837507 \h </w:instrText>
            </w:r>
            <w:r w:rsidR="00D47964">
              <w:rPr>
                <w:noProof/>
                <w:webHidden/>
              </w:rPr>
            </w:r>
            <w:r w:rsidR="00D47964">
              <w:rPr>
                <w:noProof/>
                <w:webHidden/>
              </w:rPr>
              <w:fldChar w:fldCharType="separate"/>
            </w:r>
            <w:r w:rsidR="00433793">
              <w:rPr>
                <w:noProof/>
                <w:webHidden/>
              </w:rPr>
              <w:t>14</w:t>
            </w:r>
            <w:r w:rsidR="00D47964">
              <w:rPr>
                <w:noProof/>
                <w:webHidden/>
              </w:rPr>
              <w:fldChar w:fldCharType="end"/>
            </w:r>
          </w:hyperlink>
        </w:p>
        <w:p w14:paraId="2D83B64A" w14:textId="48E40BB1" w:rsidR="00D47964" w:rsidRDefault="00C00CF3">
          <w:pPr>
            <w:pStyle w:val="INNH1"/>
            <w:tabs>
              <w:tab w:val="right" w:leader="dot" w:pos="9056"/>
            </w:tabs>
            <w:rPr>
              <w:rFonts w:eastAsiaTheme="minorEastAsia" w:cstheme="minorBidi"/>
              <w:b w:val="0"/>
              <w:bCs w:val="0"/>
              <w:caps/>
              <w:noProof/>
              <w:sz w:val="24"/>
              <w:szCs w:val="24"/>
              <w:lang w:eastAsia="nb-NO"/>
            </w:rPr>
          </w:pPr>
          <w:hyperlink w:anchor="_Toc29837508" w:history="1">
            <w:r w:rsidR="00D47964" w:rsidRPr="00A8366E">
              <w:rPr>
                <w:rStyle w:val="Hyperkobling"/>
                <w:noProof/>
              </w:rPr>
              <w:t>8. Omsorg, lek, danning, og læring.</w:t>
            </w:r>
            <w:r w:rsidR="00D47964">
              <w:rPr>
                <w:noProof/>
                <w:webHidden/>
              </w:rPr>
              <w:tab/>
            </w:r>
            <w:r w:rsidR="00D47964">
              <w:rPr>
                <w:noProof/>
                <w:webHidden/>
              </w:rPr>
              <w:fldChar w:fldCharType="begin"/>
            </w:r>
            <w:r w:rsidR="00D47964">
              <w:rPr>
                <w:noProof/>
                <w:webHidden/>
              </w:rPr>
              <w:instrText xml:space="preserve"> PAGEREF _Toc29837508 \h </w:instrText>
            </w:r>
            <w:r w:rsidR="00D47964">
              <w:rPr>
                <w:noProof/>
                <w:webHidden/>
              </w:rPr>
            </w:r>
            <w:r w:rsidR="00D47964">
              <w:rPr>
                <w:noProof/>
                <w:webHidden/>
              </w:rPr>
              <w:fldChar w:fldCharType="separate"/>
            </w:r>
            <w:r w:rsidR="00433793">
              <w:rPr>
                <w:noProof/>
                <w:webHidden/>
              </w:rPr>
              <w:t>14</w:t>
            </w:r>
            <w:r w:rsidR="00D47964">
              <w:rPr>
                <w:noProof/>
                <w:webHidden/>
              </w:rPr>
              <w:fldChar w:fldCharType="end"/>
            </w:r>
          </w:hyperlink>
        </w:p>
        <w:p w14:paraId="30F4F5C6" w14:textId="1B02AE51" w:rsidR="00D47964" w:rsidRDefault="00C00CF3">
          <w:pPr>
            <w:pStyle w:val="INNH1"/>
            <w:tabs>
              <w:tab w:val="right" w:leader="dot" w:pos="9056"/>
            </w:tabs>
            <w:rPr>
              <w:rFonts w:eastAsiaTheme="minorEastAsia" w:cstheme="minorBidi"/>
              <w:b w:val="0"/>
              <w:bCs w:val="0"/>
              <w:caps/>
              <w:noProof/>
              <w:sz w:val="24"/>
              <w:szCs w:val="24"/>
              <w:lang w:eastAsia="nb-NO"/>
            </w:rPr>
          </w:pPr>
          <w:hyperlink w:anchor="_Toc29837509" w:history="1">
            <w:r w:rsidR="00D47964" w:rsidRPr="00A8366E">
              <w:rPr>
                <w:rStyle w:val="Hyperkobling"/>
                <w:noProof/>
              </w:rPr>
              <w:t>9. Barns medvirkning</w:t>
            </w:r>
            <w:r w:rsidR="00D47964">
              <w:rPr>
                <w:noProof/>
                <w:webHidden/>
              </w:rPr>
              <w:tab/>
            </w:r>
            <w:r w:rsidR="00D47964">
              <w:rPr>
                <w:noProof/>
                <w:webHidden/>
              </w:rPr>
              <w:fldChar w:fldCharType="begin"/>
            </w:r>
            <w:r w:rsidR="00D47964">
              <w:rPr>
                <w:noProof/>
                <w:webHidden/>
              </w:rPr>
              <w:instrText xml:space="preserve"> PAGEREF _Toc29837509 \h </w:instrText>
            </w:r>
            <w:r w:rsidR="00D47964">
              <w:rPr>
                <w:noProof/>
                <w:webHidden/>
              </w:rPr>
            </w:r>
            <w:r w:rsidR="00D47964">
              <w:rPr>
                <w:noProof/>
                <w:webHidden/>
              </w:rPr>
              <w:fldChar w:fldCharType="separate"/>
            </w:r>
            <w:r w:rsidR="00433793">
              <w:rPr>
                <w:noProof/>
                <w:webHidden/>
              </w:rPr>
              <w:t>16</w:t>
            </w:r>
            <w:r w:rsidR="00D47964">
              <w:rPr>
                <w:noProof/>
                <w:webHidden/>
              </w:rPr>
              <w:fldChar w:fldCharType="end"/>
            </w:r>
          </w:hyperlink>
        </w:p>
        <w:p w14:paraId="40856BF2" w14:textId="24F146F0" w:rsidR="00D47964" w:rsidRDefault="00C00CF3">
          <w:pPr>
            <w:pStyle w:val="INNH1"/>
            <w:tabs>
              <w:tab w:val="right" w:leader="dot" w:pos="9056"/>
            </w:tabs>
            <w:rPr>
              <w:rFonts w:eastAsiaTheme="minorEastAsia" w:cstheme="minorBidi"/>
              <w:b w:val="0"/>
              <w:bCs w:val="0"/>
              <w:caps/>
              <w:noProof/>
              <w:sz w:val="24"/>
              <w:szCs w:val="24"/>
              <w:lang w:eastAsia="nb-NO"/>
            </w:rPr>
          </w:pPr>
          <w:hyperlink w:anchor="_Toc29837510" w:history="1">
            <w:r w:rsidR="00D47964" w:rsidRPr="00A8366E">
              <w:rPr>
                <w:rStyle w:val="Hyperkobling"/>
                <w:noProof/>
              </w:rPr>
              <w:t>10. Overganger</w:t>
            </w:r>
            <w:r w:rsidR="00D47964">
              <w:rPr>
                <w:noProof/>
                <w:webHidden/>
              </w:rPr>
              <w:tab/>
            </w:r>
            <w:r w:rsidR="00D47964">
              <w:rPr>
                <w:noProof/>
                <w:webHidden/>
              </w:rPr>
              <w:fldChar w:fldCharType="begin"/>
            </w:r>
            <w:r w:rsidR="00D47964">
              <w:rPr>
                <w:noProof/>
                <w:webHidden/>
              </w:rPr>
              <w:instrText xml:space="preserve"> PAGEREF _Toc29837510 \h </w:instrText>
            </w:r>
            <w:r w:rsidR="00D47964">
              <w:rPr>
                <w:noProof/>
                <w:webHidden/>
              </w:rPr>
            </w:r>
            <w:r w:rsidR="00D47964">
              <w:rPr>
                <w:noProof/>
                <w:webHidden/>
              </w:rPr>
              <w:fldChar w:fldCharType="separate"/>
            </w:r>
            <w:r w:rsidR="00433793">
              <w:rPr>
                <w:noProof/>
                <w:webHidden/>
              </w:rPr>
              <w:t>17</w:t>
            </w:r>
            <w:r w:rsidR="00D47964">
              <w:rPr>
                <w:noProof/>
                <w:webHidden/>
              </w:rPr>
              <w:fldChar w:fldCharType="end"/>
            </w:r>
          </w:hyperlink>
        </w:p>
        <w:p w14:paraId="598AF389" w14:textId="11E03B6A" w:rsidR="00D47964" w:rsidRDefault="00C00CF3">
          <w:pPr>
            <w:pStyle w:val="INNH1"/>
            <w:tabs>
              <w:tab w:val="right" w:leader="dot" w:pos="9056"/>
            </w:tabs>
            <w:rPr>
              <w:rFonts w:eastAsiaTheme="minorEastAsia" w:cstheme="minorBidi"/>
              <w:b w:val="0"/>
              <w:bCs w:val="0"/>
              <w:caps/>
              <w:noProof/>
              <w:sz w:val="24"/>
              <w:szCs w:val="24"/>
              <w:lang w:eastAsia="nb-NO"/>
            </w:rPr>
          </w:pPr>
          <w:hyperlink w:anchor="_Toc29837511" w:history="1">
            <w:r w:rsidR="00D47964" w:rsidRPr="00A8366E">
              <w:rPr>
                <w:rStyle w:val="Hyperkobling"/>
                <w:noProof/>
              </w:rPr>
              <w:t>11. Samarbeid barnehage – hjem</w:t>
            </w:r>
            <w:r w:rsidR="00D47964">
              <w:rPr>
                <w:noProof/>
                <w:webHidden/>
              </w:rPr>
              <w:tab/>
            </w:r>
            <w:r w:rsidR="00D47964">
              <w:rPr>
                <w:noProof/>
                <w:webHidden/>
              </w:rPr>
              <w:fldChar w:fldCharType="begin"/>
            </w:r>
            <w:r w:rsidR="00D47964">
              <w:rPr>
                <w:noProof/>
                <w:webHidden/>
              </w:rPr>
              <w:instrText xml:space="preserve"> PAGEREF _Toc29837511 \h </w:instrText>
            </w:r>
            <w:r w:rsidR="00D47964">
              <w:rPr>
                <w:noProof/>
                <w:webHidden/>
              </w:rPr>
            </w:r>
            <w:r w:rsidR="00D47964">
              <w:rPr>
                <w:noProof/>
                <w:webHidden/>
              </w:rPr>
              <w:fldChar w:fldCharType="separate"/>
            </w:r>
            <w:r w:rsidR="00433793">
              <w:rPr>
                <w:noProof/>
                <w:webHidden/>
              </w:rPr>
              <w:t>19</w:t>
            </w:r>
            <w:r w:rsidR="00D47964">
              <w:rPr>
                <w:noProof/>
                <w:webHidden/>
              </w:rPr>
              <w:fldChar w:fldCharType="end"/>
            </w:r>
          </w:hyperlink>
        </w:p>
        <w:p w14:paraId="42ADB9B1" w14:textId="4E32F37E" w:rsidR="00D47964" w:rsidRDefault="00C00CF3">
          <w:pPr>
            <w:pStyle w:val="INNH1"/>
            <w:tabs>
              <w:tab w:val="right" w:leader="dot" w:pos="9056"/>
            </w:tabs>
            <w:rPr>
              <w:rFonts w:eastAsiaTheme="minorEastAsia" w:cstheme="minorBidi"/>
              <w:b w:val="0"/>
              <w:bCs w:val="0"/>
              <w:caps/>
              <w:noProof/>
              <w:sz w:val="24"/>
              <w:szCs w:val="24"/>
              <w:lang w:eastAsia="nb-NO"/>
            </w:rPr>
          </w:pPr>
          <w:hyperlink w:anchor="_Toc29837512" w:history="1">
            <w:r w:rsidR="00D47964" w:rsidRPr="00A8366E">
              <w:rPr>
                <w:rStyle w:val="Hyperkobling"/>
                <w:noProof/>
              </w:rPr>
              <w:t>12. Evaluering, vurdering og dokumentasjon</w:t>
            </w:r>
            <w:r w:rsidR="00D47964">
              <w:rPr>
                <w:noProof/>
                <w:webHidden/>
              </w:rPr>
              <w:tab/>
            </w:r>
            <w:r w:rsidR="00D47964">
              <w:rPr>
                <w:noProof/>
                <w:webHidden/>
              </w:rPr>
              <w:fldChar w:fldCharType="begin"/>
            </w:r>
            <w:r w:rsidR="00D47964">
              <w:rPr>
                <w:noProof/>
                <w:webHidden/>
              </w:rPr>
              <w:instrText xml:space="preserve"> PAGEREF _Toc29837512 \h </w:instrText>
            </w:r>
            <w:r w:rsidR="00D47964">
              <w:rPr>
                <w:noProof/>
                <w:webHidden/>
              </w:rPr>
            </w:r>
            <w:r w:rsidR="00D47964">
              <w:rPr>
                <w:noProof/>
                <w:webHidden/>
              </w:rPr>
              <w:fldChar w:fldCharType="separate"/>
            </w:r>
            <w:r w:rsidR="00433793">
              <w:rPr>
                <w:noProof/>
                <w:webHidden/>
              </w:rPr>
              <w:t>20</w:t>
            </w:r>
            <w:r w:rsidR="00D47964">
              <w:rPr>
                <w:noProof/>
                <w:webHidden/>
              </w:rPr>
              <w:fldChar w:fldCharType="end"/>
            </w:r>
          </w:hyperlink>
        </w:p>
        <w:p w14:paraId="40E349B7" w14:textId="5EAEC228" w:rsidR="00D47964" w:rsidRDefault="00D47964">
          <w:r>
            <w:rPr>
              <w:b/>
              <w:bCs/>
              <w:noProof/>
            </w:rPr>
            <w:fldChar w:fldCharType="end"/>
          </w:r>
        </w:p>
      </w:sdtContent>
    </w:sdt>
    <w:p w14:paraId="25B60BE3" w14:textId="77777777" w:rsidR="007D69F7" w:rsidRPr="0054423C" w:rsidRDefault="007D69F7" w:rsidP="0054423C"/>
    <w:p w14:paraId="6DFA6494" w14:textId="4C84A163" w:rsidR="667A8450" w:rsidRDefault="667A8450" w:rsidP="667A8450">
      <w:pPr>
        <w:spacing w:line="276" w:lineRule="auto"/>
        <w:rPr>
          <w:rStyle w:val="Overskrift1Tegn"/>
          <w:b/>
          <w:bCs/>
          <w:color w:val="ED7D31" w:themeColor="accent2"/>
        </w:rPr>
      </w:pPr>
    </w:p>
    <w:p w14:paraId="269B938C" w14:textId="1A6B2000" w:rsidR="667A8450" w:rsidRDefault="667A8450" w:rsidP="667A8450">
      <w:pPr>
        <w:spacing w:line="276" w:lineRule="auto"/>
        <w:rPr>
          <w:rStyle w:val="Overskrift1Tegn"/>
          <w:b/>
          <w:bCs/>
          <w:color w:val="ED7D31" w:themeColor="accent2"/>
        </w:rPr>
      </w:pPr>
    </w:p>
    <w:p w14:paraId="53F2C3D4" w14:textId="26D37909" w:rsidR="0005539F" w:rsidRPr="00340155" w:rsidRDefault="0005539F" w:rsidP="0005539F">
      <w:pPr>
        <w:pageBreakBefore/>
        <w:spacing w:line="276" w:lineRule="auto"/>
        <w:rPr>
          <w:color w:val="ED7D31" w:themeColor="accent2"/>
          <w:sz w:val="28"/>
          <w:szCs w:val="28"/>
        </w:rPr>
      </w:pPr>
      <w:bookmarkStart w:id="0" w:name="_Toc29837493"/>
      <w:r w:rsidRPr="00340155">
        <w:rPr>
          <w:rStyle w:val="Overskrift1Tegn"/>
          <w:b/>
          <w:color w:val="ED7D31" w:themeColor="accent2"/>
          <w:sz w:val="28"/>
          <w:szCs w:val="28"/>
        </w:rPr>
        <w:lastRenderedPageBreak/>
        <w:t>1. Innledning</w:t>
      </w:r>
      <w:bookmarkEnd w:id="0"/>
    </w:p>
    <w:p w14:paraId="234F76FB" w14:textId="77777777" w:rsidR="0005539F" w:rsidRPr="00FF67DE" w:rsidRDefault="0005539F" w:rsidP="0005539F">
      <w:pPr>
        <w:spacing w:line="276" w:lineRule="auto"/>
        <w:rPr>
          <w:rFonts w:eastAsia="Times New Roman" w:cs="Times New Roman"/>
          <w:b/>
          <w:bCs/>
          <w:i/>
          <w:iCs/>
          <w:sz w:val="24"/>
          <w:szCs w:val="24"/>
        </w:rPr>
      </w:pPr>
      <w:r w:rsidRPr="00FF67DE">
        <w:rPr>
          <w:rFonts w:eastAsia="Times New Roman" w:cs="Times New Roman"/>
          <w:b/>
          <w:bCs/>
          <w:i/>
          <w:iCs/>
          <w:sz w:val="24"/>
          <w:szCs w:val="24"/>
        </w:rPr>
        <w:t>Velkommen til Snillet Gård Friluftsbarnehage</w:t>
      </w:r>
    </w:p>
    <w:p w14:paraId="3A94424B" w14:textId="39B29958" w:rsidR="0005539F" w:rsidRPr="00E164C8" w:rsidRDefault="0005539F" w:rsidP="00395D28">
      <w:pPr>
        <w:spacing w:line="360" w:lineRule="auto"/>
        <w:rPr>
          <w:rFonts w:eastAsia="Times New Roman" w:cs="Times New Roman"/>
          <w:sz w:val="24"/>
          <w:szCs w:val="24"/>
        </w:rPr>
      </w:pPr>
      <w:r w:rsidRPr="00E164C8">
        <w:rPr>
          <w:rFonts w:eastAsia="Times New Roman" w:cs="Times New Roman"/>
          <w:sz w:val="24"/>
          <w:szCs w:val="24"/>
        </w:rPr>
        <w:t>Vår visjon er å kunne legge til rette for en god og trygg barnehagehverdag med bruk av natur og friluftsliv. Ved bruk av autentiske opplevelser og nærkontakt med naturen</w:t>
      </w:r>
      <w:r w:rsidRPr="00E164C8">
        <w:rPr>
          <w:rFonts w:eastAsia="Calibri" w:cs="Calibri"/>
          <w:sz w:val="24"/>
          <w:szCs w:val="24"/>
        </w:rPr>
        <w:t xml:space="preserve"> ønsker vi å ivareta barnets totale utvikling</w:t>
      </w:r>
      <w:r w:rsidRPr="00E164C8">
        <w:rPr>
          <w:rFonts w:eastAsia="Times New Roman" w:cs="Times New Roman"/>
          <w:sz w:val="24"/>
          <w:szCs w:val="24"/>
        </w:rPr>
        <w:t xml:space="preserve">. Med dette ønsker vi å legge til rette for gode oppvekstsvilkår for barna, med fokus på naturens og skogens unike muligheter i samspillet mellom barn og voksne. </w:t>
      </w:r>
    </w:p>
    <w:p w14:paraId="7F866078" w14:textId="1B68329E" w:rsidR="004D141C" w:rsidRDefault="00E20084" w:rsidP="004D141C">
      <w:pPr>
        <w:pStyle w:val="Overskrift1"/>
        <w:rPr>
          <w:rFonts w:eastAsia="Calibri"/>
          <w:b/>
          <w:bCs/>
          <w:color w:val="ED7D31" w:themeColor="accent2"/>
          <w:sz w:val="28"/>
          <w:szCs w:val="28"/>
        </w:rPr>
      </w:pPr>
      <w:bookmarkStart w:id="1" w:name="_Toc29837494"/>
      <w:r w:rsidRPr="00FF67DE">
        <w:rPr>
          <w:rFonts w:eastAsia="Calibri"/>
          <w:b/>
          <w:bCs/>
          <w:color w:val="ED7D31" w:themeColor="accent2"/>
          <w:sz w:val="28"/>
          <w:szCs w:val="28"/>
        </w:rPr>
        <w:t>2</w:t>
      </w:r>
      <w:r w:rsidR="004D141C" w:rsidRPr="00FF67DE">
        <w:rPr>
          <w:rFonts w:eastAsia="Calibri"/>
          <w:b/>
          <w:bCs/>
          <w:color w:val="ED7D31" w:themeColor="accent2"/>
          <w:sz w:val="28"/>
          <w:szCs w:val="28"/>
        </w:rPr>
        <w:t>. Om våre barn</w:t>
      </w:r>
      <w:bookmarkEnd w:id="1"/>
    </w:p>
    <w:p w14:paraId="51F49285" w14:textId="77777777" w:rsidR="009E61F0" w:rsidRPr="009E61F0" w:rsidRDefault="009E61F0" w:rsidP="009E61F0"/>
    <w:p w14:paraId="03077EC2" w14:textId="060E05E4" w:rsidR="004D141C" w:rsidRPr="000F1E7D" w:rsidRDefault="004D141C" w:rsidP="00395D28">
      <w:pPr>
        <w:spacing w:line="360" w:lineRule="auto"/>
        <w:rPr>
          <w:sz w:val="24"/>
          <w:szCs w:val="24"/>
        </w:rPr>
      </w:pPr>
      <w:r w:rsidRPr="000F1E7D">
        <w:rPr>
          <w:sz w:val="24"/>
          <w:szCs w:val="24"/>
        </w:rPr>
        <w:t xml:space="preserve">Våre barn er Trondhjemsbarn bosatt på Byneset, vi er en av mange barnehager i Trondheim Kommune, som sammen skal legge til rette for at alle våre barn får de beste forutsetninger for en god start på livet og livslang læring. Våre barn går i en av de private barnehagene i kommunen, men som institusjon skal vi legge de samme føringene og jobbe ut fra det samme mandatet som en kommunal institusjon. Vi synes det er svært viktig å legge til grunn de samme oppvekststrategiene og de samme opplærings løypene som kommunen vedtar, da vi jobber med og for de samme barna. Grunnleggende kompetanse barnet har ervervet i barnehagen vil ha stor betydning for barnets trivsel og læringsutbytte i skolen. Forskningen viser at læring er en selvforsterkende prosess og det er derfor viktig å ha fokus på barnets styrke og robusthet. Barnehagen vil med dette være en viktig del av barnets utdanningsløp. </w:t>
      </w:r>
    </w:p>
    <w:p w14:paraId="38F8DCDD" w14:textId="77777777" w:rsidR="0099057F" w:rsidRDefault="00E20084" w:rsidP="0099057F">
      <w:pPr>
        <w:pStyle w:val="Overskrift1"/>
        <w:rPr>
          <w:b/>
          <w:bCs/>
          <w:color w:val="ED7D31" w:themeColor="accent2"/>
          <w:sz w:val="28"/>
          <w:szCs w:val="28"/>
        </w:rPr>
      </w:pPr>
      <w:bookmarkStart w:id="2" w:name="_Toc29837495"/>
      <w:r w:rsidRPr="006D7A05">
        <w:rPr>
          <w:b/>
          <w:bCs/>
          <w:color w:val="ED7D31" w:themeColor="accent2"/>
          <w:sz w:val="28"/>
          <w:szCs w:val="28"/>
        </w:rPr>
        <w:t>3</w:t>
      </w:r>
      <w:r w:rsidR="0005539F" w:rsidRPr="006D7A05">
        <w:rPr>
          <w:b/>
          <w:bCs/>
          <w:color w:val="ED7D31" w:themeColor="accent2"/>
          <w:sz w:val="28"/>
          <w:szCs w:val="28"/>
        </w:rPr>
        <w:t xml:space="preserve">. </w:t>
      </w:r>
      <w:r w:rsidR="00776C25" w:rsidRPr="006D7A05">
        <w:rPr>
          <w:b/>
          <w:bCs/>
          <w:color w:val="ED7D31" w:themeColor="accent2"/>
          <w:sz w:val="28"/>
          <w:szCs w:val="28"/>
        </w:rPr>
        <w:t>Om vår</w:t>
      </w:r>
      <w:r w:rsidR="0005539F" w:rsidRPr="006D7A05">
        <w:rPr>
          <w:b/>
          <w:bCs/>
          <w:color w:val="ED7D31" w:themeColor="accent2"/>
          <w:sz w:val="28"/>
          <w:szCs w:val="28"/>
        </w:rPr>
        <w:t xml:space="preserve"> barnehage</w:t>
      </w:r>
      <w:bookmarkEnd w:id="2"/>
    </w:p>
    <w:p w14:paraId="1A42BD73" w14:textId="77777777" w:rsidR="009E61F0" w:rsidRPr="009E61F0" w:rsidRDefault="009E61F0" w:rsidP="009E61F0"/>
    <w:p w14:paraId="33C753EC" w14:textId="4625F370" w:rsidR="0005539F" w:rsidRPr="0099057F" w:rsidRDefault="0005539F" w:rsidP="00403A1F">
      <w:pPr>
        <w:spacing w:line="360" w:lineRule="auto"/>
        <w:rPr>
          <w:color w:val="ED7D31" w:themeColor="accent2"/>
          <w:sz w:val="28"/>
          <w:szCs w:val="28"/>
        </w:rPr>
      </w:pPr>
      <w:r w:rsidRPr="000F1E7D">
        <w:rPr>
          <w:rFonts w:eastAsia="Calibri" w:cs="Calibri"/>
          <w:color w:val="000000" w:themeColor="text1"/>
          <w:sz w:val="24"/>
          <w:szCs w:val="24"/>
        </w:rPr>
        <w:t xml:space="preserve">Snillet Gård Friluftsbarnehage ligger på Byneset, Trondheim. Vi ligger landlig til med mange gode turmuligheter. Barnehagen består av to avdelinger, Harelabb </w:t>
      </w:r>
      <w:r w:rsidR="00EE3486" w:rsidRPr="000F1E7D">
        <w:rPr>
          <w:rFonts w:eastAsia="Calibri" w:cs="Calibri"/>
          <w:color w:val="000000" w:themeColor="text1"/>
          <w:sz w:val="24"/>
          <w:szCs w:val="24"/>
        </w:rPr>
        <w:t>1-3 år</w:t>
      </w:r>
      <w:r w:rsidRPr="000F1E7D">
        <w:rPr>
          <w:rFonts w:eastAsia="Calibri" w:cs="Calibri"/>
          <w:color w:val="000000" w:themeColor="text1"/>
          <w:sz w:val="24"/>
          <w:szCs w:val="24"/>
        </w:rPr>
        <w:t xml:space="preserve"> og Ulvehyl </w:t>
      </w:r>
      <w:r w:rsidR="00EE3486" w:rsidRPr="000F1E7D">
        <w:rPr>
          <w:rFonts w:eastAsia="Calibri" w:cs="Calibri"/>
          <w:color w:val="000000" w:themeColor="text1"/>
          <w:sz w:val="24"/>
          <w:szCs w:val="24"/>
        </w:rPr>
        <w:t>3-6 år</w:t>
      </w:r>
      <w:r w:rsidRPr="000F1E7D">
        <w:rPr>
          <w:rFonts w:eastAsia="Calibri" w:cs="Calibri"/>
          <w:color w:val="000000" w:themeColor="text1"/>
          <w:sz w:val="24"/>
          <w:szCs w:val="24"/>
        </w:rPr>
        <w:t xml:space="preserve">. Barnetallet varierer litt etter etterspørsel og behov, men i de siste årene har vi hatt rundt 30 barn. </w:t>
      </w:r>
      <w:r w:rsidR="008362E7" w:rsidRPr="000F1E7D">
        <w:rPr>
          <w:rFonts w:eastAsia="Calibri" w:cs="Calibri"/>
          <w:color w:val="000000" w:themeColor="text1"/>
          <w:sz w:val="24"/>
          <w:szCs w:val="24"/>
        </w:rPr>
        <w:t xml:space="preserve">Vi </w:t>
      </w:r>
      <w:r w:rsidR="00457CCE" w:rsidRPr="000F1E7D">
        <w:rPr>
          <w:rFonts w:eastAsia="Calibri" w:cs="Calibri"/>
          <w:color w:val="000000" w:themeColor="text1"/>
          <w:sz w:val="24"/>
          <w:szCs w:val="24"/>
        </w:rPr>
        <w:t xml:space="preserve">mener det er fint for barn og voksne </w:t>
      </w:r>
      <w:r w:rsidR="00AE1987" w:rsidRPr="000F1E7D">
        <w:rPr>
          <w:rFonts w:eastAsia="Calibri" w:cs="Calibri"/>
          <w:color w:val="000000" w:themeColor="text1"/>
          <w:sz w:val="24"/>
          <w:szCs w:val="24"/>
        </w:rPr>
        <w:t>å ha mindre grupper og deler ofte inn de to avdelingene i tre barne</w:t>
      </w:r>
      <w:r w:rsidR="00744BA6" w:rsidRPr="000F1E7D">
        <w:rPr>
          <w:rFonts w:eastAsia="Calibri" w:cs="Calibri"/>
          <w:color w:val="000000" w:themeColor="text1"/>
          <w:sz w:val="24"/>
          <w:szCs w:val="24"/>
        </w:rPr>
        <w:t xml:space="preserve">grupper. </w:t>
      </w:r>
      <w:r w:rsidR="00EE60A7" w:rsidRPr="000F1E7D">
        <w:rPr>
          <w:rFonts w:eastAsia="Calibri" w:cs="Calibri"/>
          <w:sz w:val="24"/>
          <w:szCs w:val="24"/>
        </w:rPr>
        <w:t xml:space="preserve">De minste barna </w:t>
      </w:r>
      <w:r w:rsidRPr="000F1E7D">
        <w:rPr>
          <w:rFonts w:eastAsia="Calibri" w:cs="Calibri"/>
          <w:sz w:val="24"/>
          <w:szCs w:val="24"/>
        </w:rPr>
        <w:t xml:space="preserve">har sin </w:t>
      </w:r>
      <w:r w:rsidR="00744BA6" w:rsidRPr="000F1E7D">
        <w:rPr>
          <w:rFonts w:eastAsia="Calibri" w:cs="Calibri"/>
          <w:sz w:val="24"/>
          <w:szCs w:val="24"/>
        </w:rPr>
        <w:t>hoved</w:t>
      </w:r>
      <w:r w:rsidRPr="000F1E7D">
        <w:rPr>
          <w:rFonts w:eastAsia="Calibri" w:cs="Calibri"/>
          <w:sz w:val="24"/>
          <w:szCs w:val="24"/>
        </w:rPr>
        <w:t>base i barnehagen</w:t>
      </w:r>
      <w:r w:rsidR="002262A5" w:rsidRPr="000F1E7D">
        <w:rPr>
          <w:rFonts w:eastAsia="Calibri" w:cs="Calibri"/>
          <w:sz w:val="24"/>
          <w:szCs w:val="24"/>
        </w:rPr>
        <w:t>s</w:t>
      </w:r>
      <w:r w:rsidRPr="000F1E7D">
        <w:rPr>
          <w:rFonts w:eastAsia="Calibri" w:cs="Calibri"/>
          <w:sz w:val="24"/>
          <w:szCs w:val="24"/>
        </w:rPr>
        <w:t xml:space="preserve"> lokale</w:t>
      </w:r>
      <w:r w:rsidR="002262A5" w:rsidRPr="000F1E7D">
        <w:rPr>
          <w:rFonts w:eastAsia="Calibri" w:cs="Calibri"/>
          <w:sz w:val="24"/>
          <w:szCs w:val="24"/>
        </w:rPr>
        <w:t>r</w:t>
      </w:r>
      <w:r w:rsidRPr="000F1E7D">
        <w:rPr>
          <w:rFonts w:eastAsia="Calibri" w:cs="Calibri"/>
          <w:sz w:val="24"/>
          <w:szCs w:val="24"/>
        </w:rPr>
        <w:t xml:space="preserve"> på låven, mens </w:t>
      </w:r>
      <w:r w:rsidR="00EE60A7" w:rsidRPr="000F1E7D">
        <w:rPr>
          <w:rFonts w:eastAsia="Calibri" w:cs="Calibri"/>
          <w:sz w:val="24"/>
          <w:szCs w:val="24"/>
        </w:rPr>
        <w:t xml:space="preserve">de litt større barna </w:t>
      </w:r>
      <w:r w:rsidR="00682D6E" w:rsidRPr="000F1E7D">
        <w:rPr>
          <w:rFonts w:eastAsia="Calibri" w:cs="Calibri"/>
          <w:sz w:val="24"/>
          <w:szCs w:val="24"/>
        </w:rPr>
        <w:t xml:space="preserve">har </w:t>
      </w:r>
      <w:r w:rsidRPr="000F1E7D">
        <w:rPr>
          <w:rFonts w:eastAsia="Calibri" w:cs="Calibri"/>
          <w:sz w:val="24"/>
          <w:szCs w:val="24"/>
        </w:rPr>
        <w:t xml:space="preserve">sin </w:t>
      </w:r>
      <w:r w:rsidR="002262A5" w:rsidRPr="000F1E7D">
        <w:rPr>
          <w:rFonts w:eastAsia="Calibri" w:cs="Calibri"/>
          <w:sz w:val="24"/>
          <w:szCs w:val="24"/>
        </w:rPr>
        <w:t>hoved</w:t>
      </w:r>
      <w:r w:rsidRPr="000F1E7D">
        <w:rPr>
          <w:rFonts w:eastAsia="Calibri" w:cs="Calibri"/>
          <w:sz w:val="24"/>
          <w:szCs w:val="24"/>
        </w:rPr>
        <w:t>base i Dalen.</w:t>
      </w:r>
      <w:r w:rsidR="002262A5" w:rsidRPr="000F1E7D">
        <w:rPr>
          <w:rFonts w:eastAsia="Calibri" w:cs="Calibri"/>
          <w:sz w:val="24"/>
          <w:szCs w:val="24"/>
        </w:rPr>
        <w:t xml:space="preserve"> </w:t>
      </w:r>
      <w:r w:rsidR="00682D6E" w:rsidRPr="000F1E7D">
        <w:rPr>
          <w:rFonts w:eastAsia="Calibri" w:cs="Calibri"/>
          <w:sz w:val="24"/>
          <w:szCs w:val="24"/>
        </w:rPr>
        <w:t xml:space="preserve">I </w:t>
      </w:r>
      <w:r w:rsidR="00B80CDA" w:rsidRPr="000F1E7D">
        <w:rPr>
          <w:rFonts w:eastAsia="Calibri" w:cs="Calibri"/>
          <w:sz w:val="24"/>
          <w:szCs w:val="24"/>
        </w:rPr>
        <w:t>tillegg</w:t>
      </w:r>
      <w:r w:rsidR="00682D6E" w:rsidRPr="000F1E7D">
        <w:rPr>
          <w:rFonts w:eastAsia="Calibri" w:cs="Calibri"/>
          <w:sz w:val="24"/>
          <w:szCs w:val="24"/>
        </w:rPr>
        <w:t xml:space="preserve"> til dette har vi flere tilrettelagte områder i nærmiljøet</w:t>
      </w:r>
      <w:r w:rsidR="00B80CDA" w:rsidRPr="000F1E7D">
        <w:rPr>
          <w:rFonts w:eastAsia="Calibri" w:cs="Calibri"/>
          <w:sz w:val="24"/>
          <w:szCs w:val="24"/>
        </w:rPr>
        <w:t xml:space="preserve"> med gapahuk og ul</w:t>
      </w:r>
      <w:r w:rsidR="00B3438A" w:rsidRPr="000F1E7D">
        <w:rPr>
          <w:rFonts w:eastAsia="Calibri" w:cs="Calibri"/>
          <w:sz w:val="24"/>
          <w:szCs w:val="24"/>
        </w:rPr>
        <w:t xml:space="preserve">ike fasiliteter som legger til rette for mange varierte og spennende </w:t>
      </w:r>
      <w:r w:rsidR="00946CBD" w:rsidRPr="000F1E7D">
        <w:rPr>
          <w:rFonts w:eastAsia="Calibri" w:cs="Calibri"/>
          <w:sz w:val="24"/>
          <w:szCs w:val="24"/>
        </w:rPr>
        <w:t xml:space="preserve">dager i barnehagen. </w:t>
      </w:r>
    </w:p>
    <w:p w14:paraId="6557C93D" w14:textId="77777777" w:rsidR="0093512A" w:rsidRDefault="0093512A" w:rsidP="0005539F">
      <w:pPr>
        <w:spacing w:line="276" w:lineRule="auto"/>
        <w:rPr>
          <w:rFonts w:eastAsia="Calibri" w:cs="Calibri"/>
          <w:i/>
          <w:iCs/>
          <w:color w:val="ED7D31" w:themeColor="accent2"/>
          <w:u w:val="single"/>
        </w:rPr>
      </w:pPr>
    </w:p>
    <w:p w14:paraId="00EB4208" w14:textId="6E58ADAC" w:rsidR="0005539F" w:rsidRPr="00DF6EED" w:rsidRDefault="0005539F" w:rsidP="0005539F">
      <w:pPr>
        <w:spacing w:line="276" w:lineRule="auto"/>
        <w:rPr>
          <w:i/>
          <w:iCs/>
          <w:color w:val="ED7D31" w:themeColor="accent2"/>
          <w:sz w:val="24"/>
          <w:szCs w:val="24"/>
          <w:u w:val="single"/>
        </w:rPr>
      </w:pPr>
      <w:r w:rsidRPr="00DF6EED">
        <w:rPr>
          <w:rFonts w:eastAsia="Calibri" w:cs="Calibri"/>
          <w:i/>
          <w:iCs/>
          <w:color w:val="ED7D31" w:themeColor="accent2"/>
          <w:sz w:val="24"/>
          <w:szCs w:val="24"/>
          <w:u w:val="single"/>
        </w:rPr>
        <w:lastRenderedPageBreak/>
        <w:t>Barnehagens dagsrytme – en trygg ramme for barnehagehverdagen:</w:t>
      </w:r>
    </w:p>
    <w:p w14:paraId="660CE805" w14:textId="77777777" w:rsidR="00B02D26" w:rsidRDefault="00B02D26" w:rsidP="0005539F">
      <w:pPr>
        <w:spacing w:line="276" w:lineRule="auto"/>
        <w:rPr>
          <w:rFonts w:eastAsia="Calibri" w:cs="Calibri"/>
          <w:color w:val="000000" w:themeColor="text1"/>
        </w:rPr>
      </w:pPr>
    </w:p>
    <w:p w14:paraId="5C50D059" w14:textId="2B22831E" w:rsidR="0005539F" w:rsidRPr="001661BB" w:rsidRDefault="0005539F" w:rsidP="0005539F">
      <w:pPr>
        <w:spacing w:line="276" w:lineRule="auto"/>
        <w:rPr>
          <w:sz w:val="24"/>
          <w:szCs w:val="24"/>
        </w:rPr>
      </w:pPr>
      <w:r w:rsidRPr="001661BB">
        <w:rPr>
          <w:rFonts w:eastAsia="Calibri" w:cs="Calibri"/>
          <w:color w:val="000000" w:themeColor="text1"/>
          <w:sz w:val="24"/>
          <w:szCs w:val="24"/>
        </w:rPr>
        <w:t>Åpningstid 07.15 – 16.45</w:t>
      </w:r>
    </w:p>
    <w:tbl>
      <w:tblPr>
        <w:tblStyle w:val="Tabellrutenett"/>
        <w:tblW w:w="0" w:type="auto"/>
        <w:tblLayout w:type="fixed"/>
        <w:tblLook w:val="06A0" w:firstRow="1" w:lastRow="0" w:firstColumn="1" w:lastColumn="0" w:noHBand="1" w:noVBand="1"/>
      </w:tblPr>
      <w:tblGrid>
        <w:gridCol w:w="1838"/>
        <w:gridCol w:w="7188"/>
      </w:tblGrid>
      <w:tr w:rsidR="0005539F" w:rsidRPr="0093512A" w14:paraId="1BC0EE56" w14:textId="77777777" w:rsidTr="002E270B">
        <w:tc>
          <w:tcPr>
            <w:tcW w:w="1838" w:type="dxa"/>
          </w:tcPr>
          <w:p w14:paraId="2355BCF4" w14:textId="77777777" w:rsidR="0005539F" w:rsidRPr="0093512A" w:rsidRDefault="0005539F" w:rsidP="005F1B49">
            <w:pPr>
              <w:spacing w:line="276" w:lineRule="auto"/>
              <w:ind w:left="360"/>
              <w:rPr>
                <w:sz w:val="24"/>
                <w:szCs w:val="24"/>
              </w:rPr>
            </w:pPr>
            <w:r w:rsidRPr="0093512A">
              <w:rPr>
                <w:rFonts w:eastAsia="-webkit-standard" w:cs="-webkit-standard"/>
                <w:color w:val="000000" w:themeColor="text1"/>
                <w:sz w:val="24"/>
                <w:szCs w:val="24"/>
              </w:rPr>
              <w:t>07.15 - 08.00</w:t>
            </w:r>
          </w:p>
        </w:tc>
        <w:tc>
          <w:tcPr>
            <w:tcW w:w="7188" w:type="dxa"/>
          </w:tcPr>
          <w:p w14:paraId="2B3E9AAF" w14:textId="77777777" w:rsidR="0005539F" w:rsidRPr="0093512A" w:rsidRDefault="0005539F" w:rsidP="005F1B49">
            <w:pPr>
              <w:spacing w:line="276" w:lineRule="auto"/>
              <w:ind w:left="360"/>
              <w:rPr>
                <w:sz w:val="24"/>
                <w:szCs w:val="24"/>
              </w:rPr>
            </w:pPr>
            <w:r w:rsidRPr="0093512A">
              <w:rPr>
                <w:rFonts w:eastAsia="-webkit-standard" w:cs="-webkit-standard"/>
                <w:color w:val="000000" w:themeColor="text1"/>
                <w:sz w:val="24"/>
                <w:szCs w:val="24"/>
              </w:rPr>
              <w:t>Barnehagen åpner. Tilrettelagt lek ute/inne.</w:t>
            </w:r>
          </w:p>
        </w:tc>
      </w:tr>
      <w:tr w:rsidR="0005539F" w:rsidRPr="0093512A" w14:paraId="23BAA838" w14:textId="77777777" w:rsidTr="002E270B">
        <w:tc>
          <w:tcPr>
            <w:tcW w:w="1838" w:type="dxa"/>
          </w:tcPr>
          <w:p w14:paraId="53842D03" w14:textId="77777777" w:rsidR="0005539F" w:rsidRPr="0093512A" w:rsidRDefault="0005539F" w:rsidP="005F1B49">
            <w:pPr>
              <w:spacing w:line="276" w:lineRule="auto"/>
              <w:ind w:left="360"/>
              <w:rPr>
                <w:sz w:val="24"/>
                <w:szCs w:val="24"/>
              </w:rPr>
            </w:pPr>
            <w:r w:rsidRPr="0093512A">
              <w:rPr>
                <w:rFonts w:eastAsia="-webkit-standard" w:cs="-webkit-standard"/>
                <w:color w:val="000000" w:themeColor="text1"/>
                <w:sz w:val="24"/>
                <w:szCs w:val="24"/>
              </w:rPr>
              <w:t>08.00 – 08.45</w:t>
            </w:r>
          </w:p>
        </w:tc>
        <w:tc>
          <w:tcPr>
            <w:tcW w:w="7188" w:type="dxa"/>
          </w:tcPr>
          <w:p w14:paraId="10BFA8C8" w14:textId="40BE9D0E" w:rsidR="0005539F" w:rsidRPr="0093512A" w:rsidRDefault="0005539F" w:rsidP="005F1B49">
            <w:pPr>
              <w:spacing w:line="276" w:lineRule="auto"/>
              <w:ind w:left="360"/>
              <w:rPr>
                <w:sz w:val="24"/>
                <w:szCs w:val="24"/>
              </w:rPr>
            </w:pPr>
            <w:r w:rsidRPr="0093512A">
              <w:rPr>
                <w:rFonts w:eastAsia="-webkit-standard" w:cs="-webkit-standard"/>
                <w:color w:val="000000" w:themeColor="text1"/>
                <w:sz w:val="24"/>
                <w:szCs w:val="24"/>
              </w:rPr>
              <w:t xml:space="preserve">Frokost. Blir servert av og i barnehagen. Skolestarterne starter noen av frokostene i Dalen, </w:t>
            </w:r>
            <w:r w:rsidR="00574122">
              <w:rPr>
                <w:rFonts w:eastAsia="-webkit-standard" w:cs="-webkit-standard"/>
                <w:color w:val="000000" w:themeColor="text1"/>
                <w:sz w:val="24"/>
                <w:szCs w:val="24"/>
              </w:rPr>
              <w:t xml:space="preserve">det </w:t>
            </w:r>
            <w:r w:rsidRPr="0093512A">
              <w:rPr>
                <w:rFonts w:eastAsia="-webkit-standard" w:cs="-webkit-standard"/>
                <w:color w:val="000000" w:themeColor="text1"/>
                <w:sz w:val="24"/>
                <w:szCs w:val="24"/>
              </w:rPr>
              <w:t>blir gitt beskjed når dette er aktuelt.</w:t>
            </w:r>
          </w:p>
        </w:tc>
      </w:tr>
      <w:tr w:rsidR="0005539F" w:rsidRPr="0093512A" w14:paraId="692D8006" w14:textId="77777777" w:rsidTr="002E270B">
        <w:tc>
          <w:tcPr>
            <w:tcW w:w="1838" w:type="dxa"/>
          </w:tcPr>
          <w:p w14:paraId="4AD44296" w14:textId="77777777" w:rsidR="0005539F" w:rsidRPr="0093512A" w:rsidRDefault="0005539F" w:rsidP="005F1B49">
            <w:pPr>
              <w:spacing w:line="276" w:lineRule="auto"/>
              <w:ind w:left="360"/>
              <w:rPr>
                <w:sz w:val="24"/>
                <w:szCs w:val="24"/>
              </w:rPr>
            </w:pPr>
            <w:r w:rsidRPr="0093512A">
              <w:rPr>
                <w:rFonts w:eastAsia="-webkit-standard" w:cs="-webkit-standard"/>
                <w:color w:val="000000" w:themeColor="text1"/>
                <w:sz w:val="24"/>
                <w:szCs w:val="24"/>
              </w:rPr>
              <w:t>08.45</w:t>
            </w:r>
          </w:p>
        </w:tc>
        <w:tc>
          <w:tcPr>
            <w:tcW w:w="7188" w:type="dxa"/>
          </w:tcPr>
          <w:p w14:paraId="4C0B50F4" w14:textId="77777777" w:rsidR="0005539F" w:rsidRPr="0093512A" w:rsidRDefault="0005539F" w:rsidP="005F1B49">
            <w:pPr>
              <w:spacing w:line="276" w:lineRule="auto"/>
              <w:ind w:left="360"/>
              <w:rPr>
                <w:sz w:val="24"/>
                <w:szCs w:val="24"/>
              </w:rPr>
            </w:pPr>
            <w:r w:rsidRPr="0093512A">
              <w:rPr>
                <w:rFonts w:eastAsia="-webkit-standard" w:cs="-webkit-standard"/>
                <w:color w:val="000000" w:themeColor="text1"/>
                <w:sz w:val="24"/>
                <w:szCs w:val="24"/>
              </w:rPr>
              <w:t xml:space="preserve">Frokosten avsluttes. Bleieskift/dorunde før påkledningen starter.  </w:t>
            </w:r>
          </w:p>
        </w:tc>
      </w:tr>
      <w:tr w:rsidR="0005539F" w:rsidRPr="0093512A" w14:paraId="1730E703" w14:textId="77777777" w:rsidTr="002E270B">
        <w:tc>
          <w:tcPr>
            <w:tcW w:w="1838" w:type="dxa"/>
          </w:tcPr>
          <w:p w14:paraId="119548CA" w14:textId="77777777" w:rsidR="0005539F" w:rsidRPr="0093512A" w:rsidRDefault="0005539F" w:rsidP="005F1B49">
            <w:pPr>
              <w:spacing w:line="276" w:lineRule="auto"/>
              <w:ind w:left="360"/>
              <w:rPr>
                <w:sz w:val="24"/>
                <w:szCs w:val="24"/>
              </w:rPr>
            </w:pPr>
            <w:r w:rsidRPr="0093512A">
              <w:rPr>
                <w:rFonts w:eastAsia="-webkit-standard" w:cs="-webkit-standard"/>
                <w:color w:val="000000" w:themeColor="text1"/>
                <w:sz w:val="24"/>
                <w:szCs w:val="24"/>
              </w:rPr>
              <w:t>10.00</w:t>
            </w:r>
          </w:p>
        </w:tc>
        <w:tc>
          <w:tcPr>
            <w:tcW w:w="7188" w:type="dxa"/>
          </w:tcPr>
          <w:p w14:paraId="2716225C" w14:textId="77777777" w:rsidR="0005539F" w:rsidRPr="0093512A" w:rsidRDefault="0005539F" w:rsidP="005F1B49">
            <w:pPr>
              <w:spacing w:line="276" w:lineRule="auto"/>
              <w:ind w:left="360"/>
              <w:rPr>
                <w:sz w:val="24"/>
                <w:szCs w:val="24"/>
              </w:rPr>
            </w:pPr>
            <w:r w:rsidRPr="0093512A">
              <w:rPr>
                <w:rFonts w:eastAsia="-webkit-standard" w:cs="-webkit-standard"/>
                <w:color w:val="000000" w:themeColor="text1"/>
                <w:sz w:val="24"/>
                <w:szCs w:val="24"/>
              </w:rPr>
              <w:t>Frilek/planlagt aktivitet enten i bhg eller på tur.</w:t>
            </w:r>
          </w:p>
        </w:tc>
      </w:tr>
      <w:tr w:rsidR="0005539F" w:rsidRPr="0093512A" w14:paraId="1EAE79B1" w14:textId="77777777" w:rsidTr="002E270B">
        <w:tc>
          <w:tcPr>
            <w:tcW w:w="1838" w:type="dxa"/>
          </w:tcPr>
          <w:p w14:paraId="4A1B0B6C" w14:textId="77777777" w:rsidR="0005539F" w:rsidRPr="0093512A" w:rsidRDefault="0005539F" w:rsidP="005F1B49">
            <w:pPr>
              <w:spacing w:line="276" w:lineRule="auto"/>
              <w:ind w:left="360"/>
              <w:rPr>
                <w:sz w:val="24"/>
                <w:szCs w:val="24"/>
              </w:rPr>
            </w:pPr>
            <w:r w:rsidRPr="0093512A">
              <w:rPr>
                <w:rFonts w:eastAsia="-webkit-standard" w:cs="-webkit-standard"/>
                <w:color w:val="000000" w:themeColor="text1"/>
                <w:sz w:val="24"/>
                <w:szCs w:val="24"/>
              </w:rPr>
              <w:t>11.00</w:t>
            </w:r>
          </w:p>
        </w:tc>
        <w:tc>
          <w:tcPr>
            <w:tcW w:w="7188" w:type="dxa"/>
          </w:tcPr>
          <w:p w14:paraId="0A9203F5" w14:textId="77777777" w:rsidR="0005539F" w:rsidRPr="0093512A" w:rsidRDefault="0005539F" w:rsidP="005F1B49">
            <w:pPr>
              <w:spacing w:line="276" w:lineRule="auto"/>
              <w:ind w:left="360"/>
              <w:rPr>
                <w:sz w:val="24"/>
                <w:szCs w:val="24"/>
              </w:rPr>
            </w:pPr>
            <w:r w:rsidRPr="0093512A">
              <w:rPr>
                <w:rFonts w:eastAsia="-webkit-standard" w:cs="-webkit-standard"/>
                <w:color w:val="000000" w:themeColor="text1"/>
                <w:sz w:val="24"/>
                <w:szCs w:val="24"/>
              </w:rPr>
              <w:t>Lunsj. Barna spiser medbrakt niste. Torsdager serverer bhg varmmat.</w:t>
            </w:r>
          </w:p>
        </w:tc>
      </w:tr>
      <w:tr w:rsidR="0005539F" w:rsidRPr="0093512A" w14:paraId="266D02BE" w14:textId="77777777" w:rsidTr="002E270B">
        <w:tc>
          <w:tcPr>
            <w:tcW w:w="1838" w:type="dxa"/>
          </w:tcPr>
          <w:p w14:paraId="267F2ACF" w14:textId="77777777" w:rsidR="0005539F" w:rsidRPr="0093512A" w:rsidRDefault="0005539F" w:rsidP="005F1B49">
            <w:pPr>
              <w:spacing w:line="276" w:lineRule="auto"/>
              <w:ind w:left="360"/>
              <w:rPr>
                <w:sz w:val="24"/>
                <w:szCs w:val="24"/>
              </w:rPr>
            </w:pPr>
            <w:r w:rsidRPr="0093512A">
              <w:rPr>
                <w:rFonts w:eastAsia="-webkit-standard" w:cs="-webkit-standard"/>
                <w:color w:val="000000" w:themeColor="text1"/>
                <w:sz w:val="24"/>
                <w:szCs w:val="24"/>
              </w:rPr>
              <w:t>12.15</w:t>
            </w:r>
          </w:p>
        </w:tc>
        <w:tc>
          <w:tcPr>
            <w:tcW w:w="7188" w:type="dxa"/>
          </w:tcPr>
          <w:p w14:paraId="779A00D1" w14:textId="77777777" w:rsidR="0005539F" w:rsidRPr="0093512A" w:rsidRDefault="0005539F" w:rsidP="005F1B49">
            <w:pPr>
              <w:spacing w:line="276" w:lineRule="auto"/>
              <w:rPr>
                <w:rFonts w:eastAsia="-webkit-standard" w:cs="-webkit-standard"/>
                <w:color w:val="000000" w:themeColor="text1"/>
                <w:sz w:val="24"/>
                <w:szCs w:val="24"/>
              </w:rPr>
            </w:pPr>
            <w:r w:rsidRPr="0093512A">
              <w:rPr>
                <w:rFonts w:eastAsia="-webkit-standard" w:cs="-webkit-standard"/>
                <w:color w:val="000000" w:themeColor="text1"/>
                <w:sz w:val="24"/>
                <w:szCs w:val="24"/>
              </w:rPr>
              <w:t xml:space="preserve">        Bleieskift</w:t>
            </w:r>
          </w:p>
          <w:p w14:paraId="6A1E45EA" w14:textId="77777777" w:rsidR="0005539F" w:rsidRPr="0093512A" w:rsidRDefault="0005539F" w:rsidP="005F1B49">
            <w:pPr>
              <w:spacing w:line="276" w:lineRule="auto"/>
              <w:ind w:left="360"/>
              <w:rPr>
                <w:rFonts w:eastAsia="-webkit-standard" w:cs="-webkit-standard"/>
                <w:color w:val="000000" w:themeColor="text1"/>
                <w:sz w:val="24"/>
                <w:szCs w:val="24"/>
              </w:rPr>
            </w:pPr>
            <w:r w:rsidRPr="0093512A">
              <w:rPr>
                <w:rFonts w:eastAsia="-webkit-standard" w:cs="-webkit-standard"/>
                <w:color w:val="000000" w:themeColor="text1"/>
                <w:sz w:val="24"/>
                <w:szCs w:val="24"/>
              </w:rPr>
              <w:t>Frilek/planlagt akt. Soving/hvilestund</w:t>
            </w:r>
          </w:p>
        </w:tc>
      </w:tr>
      <w:tr w:rsidR="0005539F" w:rsidRPr="0093512A" w14:paraId="2A57817F" w14:textId="77777777" w:rsidTr="002E270B">
        <w:tc>
          <w:tcPr>
            <w:tcW w:w="1838" w:type="dxa"/>
          </w:tcPr>
          <w:p w14:paraId="3F0EF99B" w14:textId="77777777" w:rsidR="0005539F" w:rsidRPr="0093512A" w:rsidRDefault="0005539F" w:rsidP="005F1B49">
            <w:pPr>
              <w:spacing w:line="276" w:lineRule="auto"/>
              <w:ind w:left="360"/>
              <w:rPr>
                <w:sz w:val="24"/>
                <w:szCs w:val="24"/>
              </w:rPr>
            </w:pPr>
            <w:r w:rsidRPr="0093512A">
              <w:rPr>
                <w:rFonts w:eastAsia="-webkit-standard" w:cs="-webkit-standard"/>
                <w:color w:val="000000" w:themeColor="text1"/>
                <w:sz w:val="24"/>
                <w:szCs w:val="24"/>
              </w:rPr>
              <w:t>14.00</w:t>
            </w:r>
          </w:p>
        </w:tc>
        <w:tc>
          <w:tcPr>
            <w:tcW w:w="7188" w:type="dxa"/>
          </w:tcPr>
          <w:p w14:paraId="3C8A8D32" w14:textId="77777777" w:rsidR="0005539F" w:rsidRPr="0093512A" w:rsidRDefault="0005539F" w:rsidP="005F1B49">
            <w:pPr>
              <w:spacing w:line="276" w:lineRule="auto"/>
              <w:ind w:left="360"/>
              <w:rPr>
                <w:sz w:val="24"/>
                <w:szCs w:val="24"/>
              </w:rPr>
            </w:pPr>
            <w:r w:rsidRPr="0093512A">
              <w:rPr>
                <w:rFonts w:eastAsia="-webkit-standard" w:cs="-webkit-standard"/>
                <w:color w:val="000000" w:themeColor="text1"/>
                <w:sz w:val="24"/>
                <w:szCs w:val="24"/>
              </w:rPr>
              <w:t>Fruktmåltid. Bhg serverer frukt. De som vil ha rester fra matpakken kan få det. Bleieskift/dorunde</w:t>
            </w:r>
          </w:p>
        </w:tc>
      </w:tr>
      <w:tr w:rsidR="0005539F" w:rsidRPr="0093512A" w14:paraId="7849FECB" w14:textId="77777777" w:rsidTr="002E270B">
        <w:tc>
          <w:tcPr>
            <w:tcW w:w="1838" w:type="dxa"/>
          </w:tcPr>
          <w:p w14:paraId="7A0F9FCD" w14:textId="77777777" w:rsidR="0005539F" w:rsidRPr="0093512A" w:rsidRDefault="0005539F" w:rsidP="005F1B49">
            <w:pPr>
              <w:spacing w:line="276" w:lineRule="auto"/>
              <w:ind w:left="360"/>
              <w:rPr>
                <w:sz w:val="24"/>
                <w:szCs w:val="24"/>
              </w:rPr>
            </w:pPr>
            <w:r w:rsidRPr="0093512A">
              <w:rPr>
                <w:rFonts w:eastAsia="-webkit-standard" w:cs="-webkit-standard"/>
                <w:color w:val="000000" w:themeColor="text1"/>
                <w:sz w:val="24"/>
                <w:szCs w:val="24"/>
              </w:rPr>
              <w:t>14.30 – 16.45</w:t>
            </w:r>
          </w:p>
        </w:tc>
        <w:tc>
          <w:tcPr>
            <w:tcW w:w="7188" w:type="dxa"/>
          </w:tcPr>
          <w:p w14:paraId="4472844B" w14:textId="77777777" w:rsidR="0005539F" w:rsidRPr="0093512A" w:rsidRDefault="0005539F" w:rsidP="005F1B49">
            <w:pPr>
              <w:spacing w:line="276" w:lineRule="auto"/>
              <w:ind w:left="360"/>
              <w:rPr>
                <w:sz w:val="24"/>
                <w:szCs w:val="24"/>
              </w:rPr>
            </w:pPr>
            <w:r w:rsidRPr="0093512A">
              <w:rPr>
                <w:rFonts w:eastAsia="-webkit-standard" w:cs="-webkit-standard"/>
                <w:color w:val="000000" w:themeColor="text1"/>
                <w:sz w:val="24"/>
                <w:szCs w:val="24"/>
              </w:rPr>
              <w:t>Frilek. De som er på tur, går tilbake til bhg, og fortsetter leken der ute eller inne.</w:t>
            </w:r>
          </w:p>
        </w:tc>
      </w:tr>
      <w:tr w:rsidR="0005539F" w:rsidRPr="0093512A" w14:paraId="168D0185" w14:textId="77777777" w:rsidTr="002E270B">
        <w:tc>
          <w:tcPr>
            <w:tcW w:w="1838" w:type="dxa"/>
          </w:tcPr>
          <w:p w14:paraId="49C0B1E0" w14:textId="77777777" w:rsidR="0005539F" w:rsidRPr="0093512A" w:rsidRDefault="0005539F" w:rsidP="005F1B49">
            <w:pPr>
              <w:spacing w:line="276" w:lineRule="auto"/>
              <w:ind w:left="360"/>
              <w:rPr>
                <w:sz w:val="24"/>
                <w:szCs w:val="24"/>
              </w:rPr>
            </w:pPr>
            <w:r w:rsidRPr="0093512A">
              <w:rPr>
                <w:rFonts w:eastAsia="-webkit-standard" w:cs="-webkit-standard"/>
                <w:color w:val="000000" w:themeColor="text1"/>
                <w:sz w:val="24"/>
                <w:szCs w:val="24"/>
              </w:rPr>
              <w:t>16.45</w:t>
            </w:r>
          </w:p>
        </w:tc>
        <w:tc>
          <w:tcPr>
            <w:tcW w:w="7188" w:type="dxa"/>
          </w:tcPr>
          <w:p w14:paraId="0074A93C" w14:textId="77777777" w:rsidR="0005539F" w:rsidRPr="0093512A" w:rsidRDefault="0005539F" w:rsidP="005F1B49">
            <w:pPr>
              <w:spacing w:line="276" w:lineRule="auto"/>
              <w:ind w:left="360"/>
              <w:rPr>
                <w:sz w:val="24"/>
                <w:szCs w:val="24"/>
              </w:rPr>
            </w:pPr>
            <w:r w:rsidRPr="0093512A">
              <w:rPr>
                <w:rFonts w:eastAsia="-webkit-standard" w:cs="-webkit-standard"/>
                <w:color w:val="000000" w:themeColor="text1"/>
                <w:sz w:val="24"/>
                <w:szCs w:val="24"/>
              </w:rPr>
              <w:t>Barnehagen stenger</w:t>
            </w:r>
          </w:p>
        </w:tc>
      </w:tr>
      <w:tr w:rsidR="00B1176B" w:rsidRPr="0093512A" w14:paraId="284D92B9" w14:textId="77777777" w:rsidTr="002E270B">
        <w:tc>
          <w:tcPr>
            <w:tcW w:w="1838" w:type="dxa"/>
          </w:tcPr>
          <w:p w14:paraId="2130A9A7" w14:textId="72F7CA74" w:rsidR="00B1176B" w:rsidRPr="0093512A" w:rsidRDefault="00357CAE" w:rsidP="005F1B49">
            <w:pPr>
              <w:spacing w:line="276" w:lineRule="auto"/>
              <w:ind w:left="360"/>
              <w:rPr>
                <w:rFonts w:eastAsia="-webkit-standard" w:cs="-webkit-standard"/>
                <w:color w:val="000000" w:themeColor="text1"/>
                <w:sz w:val="24"/>
                <w:szCs w:val="24"/>
              </w:rPr>
            </w:pPr>
            <w:r w:rsidRPr="0093512A">
              <w:rPr>
                <w:rFonts w:eastAsia="-webkit-standard" w:cs="-webkit-standard"/>
                <w:color w:val="000000" w:themeColor="text1"/>
                <w:sz w:val="24"/>
                <w:szCs w:val="24"/>
              </w:rPr>
              <w:t>Tider vil være ca tider:</w:t>
            </w:r>
          </w:p>
        </w:tc>
        <w:tc>
          <w:tcPr>
            <w:tcW w:w="7188" w:type="dxa"/>
          </w:tcPr>
          <w:p w14:paraId="62E93971" w14:textId="5457F58D" w:rsidR="00B1176B" w:rsidRPr="0093512A" w:rsidRDefault="00357CAE" w:rsidP="005F1B49">
            <w:pPr>
              <w:spacing w:line="276" w:lineRule="auto"/>
              <w:ind w:left="360"/>
              <w:rPr>
                <w:rFonts w:eastAsia="-webkit-standard" w:cs="-webkit-standard"/>
                <w:color w:val="000000" w:themeColor="text1"/>
                <w:sz w:val="24"/>
                <w:szCs w:val="24"/>
              </w:rPr>
            </w:pPr>
            <w:r w:rsidRPr="0093512A">
              <w:rPr>
                <w:rFonts w:eastAsia="-webkit-standard" w:cs="-webkit-standard"/>
                <w:color w:val="000000" w:themeColor="text1"/>
                <w:sz w:val="24"/>
                <w:szCs w:val="24"/>
              </w:rPr>
              <w:t>Inne/utetid vil variere med hensyn til årstider, barnegruppen</w:t>
            </w:r>
            <w:r w:rsidR="0080581B" w:rsidRPr="0093512A">
              <w:rPr>
                <w:rFonts w:eastAsia="-webkit-standard" w:cs="-webkit-standard"/>
                <w:color w:val="000000" w:themeColor="text1"/>
                <w:sz w:val="24"/>
                <w:szCs w:val="24"/>
              </w:rPr>
              <w:t xml:space="preserve">e og </w:t>
            </w:r>
            <w:r w:rsidR="00F615FE" w:rsidRPr="0093512A">
              <w:rPr>
                <w:rFonts w:eastAsia="-webkit-standard" w:cs="-webkit-standard"/>
                <w:color w:val="000000" w:themeColor="text1"/>
                <w:sz w:val="24"/>
                <w:szCs w:val="24"/>
              </w:rPr>
              <w:t>personalets arbeidsoppgaver og gjøremål.</w:t>
            </w:r>
            <w:r w:rsidR="0073309E" w:rsidRPr="0093512A">
              <w:rPr>
                <w:rFonts w:eastAsia="-webkit-standard" w:cs="-webkit-standard"/>
                <w:color w:val="000000" w:themeColor="text1"/>
                <w:sz w:val="24"/>
                <w:szCs w:val="24"/>
              </w:rPr>
              <w:t xml:space="preserve"> Barnas individuelle</w:t>
            </w:r>
            <w:r w:rsidR="00B32BE9" w:rsidRPr="0093512A">
              <w:rPr>
                <w:rFonts w:eastAsia="-webkit-standard" w:cs="-webkit-standard"/>
                <w:color w:val="000000" w:themeColor="text1"/>
                <w:sz w:val="24"/>
                <w:szCs w:val="24"/>
              </w:rPr>
              <w:t xml:space="preserve"> </w:t>
            </w:r>
            <w:r w:rsidR="002D34B0" w:rsidRPr="0093512A">
              <w:rPr>
                <w:rFonts w:eastAsia="-webkit-standard" w:cs="-webkit-standard"/>
                <w:color w:val="000000" w:themeColor="text1"/>
                <w:sz w:val="24"/>
                <w:szCs w:val="24"/>
              </w:rPr>
              <w:t>behov</w:t>
            </w:r>
            <w:r w:rsidR="00B32BE9" w:rsidRPr="0093512A">
              <w:rPr>
                <w:rFonts w:eastAsia="-webkit-standard" w:cs="-webkit-standard"/>
                <w:color w:val="000000" w:themeColor="text1"/>
                <w:sz w:val="24"/>
                <w:szCs w:val="24"/>
              </w:rPr>
              <w:t xml:space="preserve"> </w:t>
            </w:r>
            <w:r w:rsidR="002D34B0" w:rsidRPr="0093512A">
              <w:rPr>
                <w:rFonts w:eastAsia="-webkit-standard" w:cs="-webkit-standard"/>
                <w:color w:val="000000" w:themeColor="text1"/>
                <w:sz w:val="24"/>
                <w:szCs w:val="24"/>
              </w:rPr>
              <w:t>vurderes fortløpende.</w:t>
            </w:r>
          </w:p>
        </w:tc>
      </w:tr>
    </w:tbl>
    <w:p w14:paraId="1878912E" w14:textId="77777777" w:rsidR="000F6230" w:rsidRDefault="000F6230" w:rsidP="0005539F">
      <w:pPr>
        <w:spacing w:line="276" w:lineRule="auto"/>
        <w:rPr>
          <w:rFonts w:eastAsia="Calibri" w:cs="Calibri"/>
          <w:color w:val="000000" w:themeColor="text1"/>
        </w:rPr>
      </w:pPr>
    </w:p>
    <w:p w14:paraId="706178E7" w14:textId="59B1B8D6" w:rsidR="0005539F" w:rsidRDefault="008B4932" w:rsidP="001314CD">
      <w:pPr>
        <w:jc w:val="center"/>
        <w:rPr>
          <w:rFonts w:eastAsia="Calibri" w:cs="Calibri"/>
          <w:color w:val="000000" w:themeColor="text1"/>
        </w:rPr>
      </w:pPr>
      <w:r>
        <w:rPr>
          <w:rFonts w:eastAsia="Calibri" w:cs="Calibri"/>
          <w:noProof/>
          <w:color w:val="000000" w:themeColor="text1"/>
        </w:rPr>
        <w:drawing>
          <wp:inline distT="0" distB="0" distL="0" distR="0" wp14:anchorId="120CBCB1" wp14:editId="01486B19">
            <wp:extent cx="4070774" cy="2158807"/>
            <wp:effectExtent l="0" t="0" r="0" b="635"/>
            <wp:docPr id="5" name="Bilde 5" descr="Et bilde som inneholder bakke, utendørs, ligger,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1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1161" cy="2190832"/>
                    </a:xfrm>
                    <a:prstGeom prst="rect">
                      <a:avLst/>
                    </a:prstGeom>
                  </pic:spPr>
                </pic:pic>
              </a:graphicData>
            </a:graphic>
          </wp:inline>
        </w:drawing>
      </w:r>
    </w:p>
    <w:p w14:paraId="66682556" w14:textId="77777777" w:rsidR="0005539F" w:rsidRDefault="0005539F" w:rsidP="0005539F">
      <w:pPr>
        <w:jc w:val="center"/>
      </w:pPr>
      <w:r>
        <w:rPr>
          <w:noProof/>
        </w:rPr>
        <w:lastRenderedPageBreak/>
        <w:drawing>
          <wp:inline distT="0" distB="0" distL="0" distR="0" wp14:anchorId="73B94DEE" wp14:editId="558162F8">
            <wp:extent cx="5486400" cy="7442200"/>
            <wp:effectExtent l="0" t="0" r="12700" b="12700"/>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F1017B" w14:textId="77777777" w:rsidR="005F07BF" w:rsidRDefault="005F07BF" w:rsidP="0005539F">
      <w:pPr>
        <w:spacing w:line="276" w:lineRule="auto"/>
        <w:rPr>
          <w:rStyle w:val="Overskrift1Tegn"/>
          <w:b/>
        </w:rPr>
      </w:pPr>
      <w:bookmarkStart w:id="3" w:name="_Toc23250871"/>
    </w:p>
    <w:p w14:paraId="1DABC5C4" w14:textId="790BE7EB" w:rsidR="005F07BF" w:rsidRDefault="005F07BF" w:rsidP="0005539F">
      <w:pPr>
        <w:spacing w:line="276" w:lineRule="auto"/>
        <w:rPr>
          <w:rStyle w:val="Overskrift1Tegn"/>
          <w:b/>
        </w:rPr>
      </w:pPr>
    </w:p>
    <w:p w14:paraId="55BAB520" w14:textId="77777777" w:rsidR="00AA6795" w:rsidRDefault="00AA6795" w:rsidP="0005539F">
      <w:pPr>
        <w:spacing w:line="276" w:lineRule="auto"/>
        <w:rPr>
          <w:rStyle w:val="Overskrift1Tegn"/>
          <w:b/>
        </w:rPr>
      </w:pPr>
    </w:p>
    <w:p w14:paraId="446D31FA" w14:textId="5CE44420" w:rsidR="0005539F" w:rsidRPr="00DF6EED" w:rsidRDefault="00AA6795" w:rsidP="0005539F">
      <w:pPr>
        <w:spacing w:line="276" w:lineRule="auto"/>
        <w:rPr>
          <w:color w:val="ED7D31" w:themeColor="accent2"/>
          <w:sz w:val="28"/>
          <w:szCs w:val="28"/>
        </w:rPr>
      </w:pPr>
      <w:bookmarkStart w:id="4" w:name="_Toc29837496"/>
      <w:r w:rsidRPr="00DF6EED">
        <w:rPr>
          <w:rStyle w:val="Overskrift1Tegn"/>
          <w:b/>
          <w:color w:val="ED7D31" w:themeColor="accent2"/>
          <w:sz w:val="28"/>
          <w:szCs w:val="28"/>
        </w:rPr>
        <w:lastRenderedPageBreak/>
        <w:t>4</w:t>
      </w:r>
      <w:r w:rsidR="0005539F" w:rsidRPr="00DF6EED">
        <w:rPr>
          <w:rStyle w:val="Overskrift1Tegn"/>
          <w:b/>
          <w:color w:val="ED7D31" w:themeColor="accent2"/>
          <w:sz w:val="28"/>
          <w:szCs w:val="28"/>
        </w:rPr>
        <w:t>. Årsplan</w:t>
      </w:r>
      <w:bookmarkEnd w:id="3"/>
      <w:bookmarkEnd w:id="4"/>
    </w:p>
    <w:p w14:paraId="2C232694" w14:textId="53E7AB23" w:rsidR="0005539F" w:rsidRPr="001661BB" w:rsidRDefault="0005539F" w:rsidP="00607DD5">
      <w:pPr>
        <w:spacing w:line="360" w:lineRule="auto"/>
        <w:rPr>
          <w:sz w:val="24"/>
          <w:szCs w:val="24"/>
        </w:rPr>
      </w:pPr>
      <w:r w:rsidRPr="001661BB">
        <w:rPr>
          <w:rFonts w:eastAsia="Calibri" w:cs="Calibri"/>
          <w:color w:val="000000" w:themeColor="text1"/>
          <w:sz w:val="24"/>
          <w:szCs w:val="24"/>
        </w:rPr>
        <w:t xml:space="preserve">Årsplanen er barnehagens overordnede pedagogiske dokument. </w:t>
      </w:r>
      <w:r w:rsidR="0072233B" w:rsidRPr="001661BB">
        <w:rPr>
          <w:rFonts w:eastAsia="Calibri" w:cs="Calibri"/>
          <w:color w:val="000000" w:themeColor="text1"/>
          <w:sz w:val="24"/>
          <w:szCs w:val="24"/>
        </w:rPr>
        <w:t>” Lov</w:t>
      </w:r>
      <w:r w:rsidRPr="001661BB">
        <w:rPr>
          <w:rFonts w:eastAsia="Calibri" w:cs="Calibri"/>
          <w:color w:val="000000" w:themeColor="text1"/>
          <w:sz w:val="24"/>
          <w:szCs w:val="24"/>
        </w:rPr>
        <w:t xml:space="preserve"> om barnehager” </w:t>
      </w:r>
      <w:r w:rsidR="00531C20" w:rsidRPr="001661BB">
        <w:rPr>
          <w:rFonts w:eastAsia="Calibri" w:cs="Calibri"/>
          <w:color w:val="000000" w:themeColor="text1"/>
          <w:sz w:val="24"/>
          <w:szCs w:val="24"/>
        </w:rPr>
        <w:t>og” Rammeplan</w:t>
      </w:r>
      <w:r w:rsidRPr="001661BB">
        <w:rPr>
          <w:rFonts w:eastAsia="Calibri" w:cs="Calibri"/>
          <w:color w:val="000000" w:themeColor="text1"/>
          <w:sz w:val="24"/>
          <w:szCs w:val="24"/>
        </w:rPr>
        <w:t xml:space="preserve"> for barnehager” er styrende for vår virksomhet, og de ligger til grunn for våre valg i denne årsplanen. Årsplanen vil bli brukt som arbeidsredskap for barnehagens personale, og gi andre en pekepinn på hva og hvordan vi jobber med ulike tema.</w:t>
      </w:r>
    </w:p>
    <w:p w14:paraId="1B1ED48F" w14:textId="520D4896" w:rsidR="0005539F" w:rsidRPr="00410F80" w:rsidRDefault="0005539F" w:rsidP="0005539F">
      <w:pPr>
        <w:pStyle w:val="Overskrift3"/>
        <w:spacing w:line="276" w:lineRule="auto"/>
        <w:rPr>
          <w:rFonts w:asciiTheme="minorHAnsi" w:eastAsia="Calibri" w:hAnsiTheme="minorHAnsi"/>
          <w:color w:val="ED7D31" w:themeColor="accent2"/>
        </w:rPr>
      </w:pPr>
      <w:bookmarkStart w:id="5" w:name="_Toc23250872"/>
      <w:bookmarkStart w:id="6" w:name="_Toc29837497"/>
      <w:r w:rsidRPr="00410F80">
        <w:rPr>
          <w:rFonts w:asciiTheme="minorHAnsi" w:eastAsia="Calibri" w:hAnsiTheme="minorHAnsi"/>
          <w:color w:val="ED7D31" w:themeColor="accent2"/>
        </w:rPr>
        <w:t>Barnehagens formål og innhold</w:t>
      </w:r>
      <w:bookmarkEnd w:id="5"/>
      <w:bookmarkEnd w:id="6"/>
    </w:p>
    <w:p w14:paraId="4052A195" w14:textId="45251DE7" w:rsidR="0005539F" w:rsidRDefault="0005539F" w:rsidP="0005539F">
      <w:pPr>
        <w:spacing w:line="276" w:lineRule="auto"/>
      </w:pPr>
      <w:r w:rsidRPr="1CE12AE9">
        <w:rPr>
          <w:rFonts w:ascii="Calibri" w:eastAsia="Calibri" w:hAnsi="Calibri" w:cs="Calibri"/>
          <w:b/>
          <w:bCs/>
          <w:color w:val="333333"/>
          <w:sz w:val="23"/>
          <w:szCs w:val="23"/>
        </w:rPr>
        <w:t>§ 1.</w:t>
      </w:r>
      <w:r w:rsidRPr="1CE12AE9">
        <w:rPr>
          <w:rFonts w:ascii="Calibri" w:eastAsia="Calibri" w:hAnsi="Calibri" w:cs="Calibri"/>
          <w:b/>
          <w:bCs/>
          <w:i/>
          <w:iCs/>
          <w:color w:val="333333"/>
          <w:sz w:val="23"/>
          <w:szCs w:val="23"/>
        </w:rPr>
        <w:t>Formål</w:t>
      </w:r>
    </w:p>
    <w:p w14:paraId="3D0DA054" w14:textId="77777777" w:rsidR="0005539F" w:rsidRPr="00607DD5" w:rsidRDefault="0005539F" w:rsidP="00607DD5">
      <w:pPr>
        <w:spacing w:line="360" w:lineRule="auto"/>
        <w:rPr>
          <w:sz w:val="24"/>
          <w:szCs w:val="24"/>
        </w:rPr>
      </w:pPr>
      <w:r w:rsidRPr="00607DD5">
        <w:rPr>
          <w:rFonts w:eastAsia="Calibri" w:cs="Calibri"/>
          <w:color w:val="333333"/>
          <w:sz w:val="24"/>
          <w:szCs w:val="24"/>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4ECC9021" w14:textId="77777777" w:rsidR="0005539F" w:rsidRPr="00607DD5" w:rsidRDefault="0005539F" w:rsidP="00607DD5">
      <w:pPr>
        <w:spacing w:line="360" w:lineRule="auto"/>
        <w:rPr>
          <w:sz w:val="24"/>
          <w:szCs w:val="24"/>
        </w:rPr>
      </w:pPr>
      <w:r w:rsidRPr="00607DD5">
        <w:rPr>
          <w:rFonts w:eastAsia="Calibri" w:cs="Calibri"/>
          <w:color w:val="333333"/>
          <w:sz w:val="24"/>
          <w:szCs w:val="24"/>
        </w:rPr>
        <w:t>Barna skal få utfolde skaperglede, undring og utforskertrang. De skal lære å ta vare på seg selv, hverandre og naturen. Barna skal utvikle grunnleggende kunnskaper og ferdigheter. De skal ha rett til medvirkning tilpasset alder og forutsetninger.</w:t>
      </w:r>
    </w:p>
    <w:p w14:paraId="18C2251F" w14:textId="77777777" w:rsidR="0005539F" w:rsidRPr="00607DD5" w:rsidRDefault="0005539F" w:rsidP="00607DD5">
      <w:pPr>
        <w:spacing w:line="360" w:lineRule="auto"/>
        <w:rPr>
          <w:sz w:val="24"/>
          <w:szCs w:val="24"/>
        </w:rPr>
      </w:pPr>
      <w:r w:rsidRPr="00607DD5">
        <w:rPr>
          <w:rFonts w:eastAsia="Calibri" w:cs="Calibri"/>
          <w:color w:val="333333"/>
          <w:sz w:val="24"/>
          <w:szCs w:val="24"/>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(Lov om barnehager 2005)</w:t>
      </w:r>
    </w:p>
    <w:p w14:paraId="6B16D5A6" w14:textId="77777777" w:rsidR="0005539F" w:rsidRDefault="0005539F" w:rsidP="0005539F">
      <w:pPr>
        <w:spacing w:line="276" w:lineRule="auto"/>
        <w:rPr>
          <w:rFonts w:ascii="Helvetica Neue" w:eastAsia="Helvetica Neue" w:hAnsi="Helvetica Neue" w:cs="Helvetica Neue"/>
          <w:b/>
          <w:bCs/>
          <w:color w:val="333333"/>
        </w:rPr>
      </w:pPr>
    </w:p>
    <w:p w14:paraId="660F34C4" w14:textId="60E9D21B" w:rsidR="0005539F" w:rsidRPr="00410F80" w:rsidRDefault="0005539F" w:rsidP="0005539F">
      <w:pPr>
        <w:pStyle w:val="Overskrift3"/>
        <w:spacing w:line="276" w:lineRule="auto"/>
        <w:rPr>
          <w:rFonts w:asciiTheme="minorHAnsi" w:hAnsiTheme="minorHAnsi" w:cstheme="minorHAnsi"/>
          <w:color w:val="ED7D31" w:themeColor="accent2"/>
        </w:rPr>
      </w:pPr>
      <w:bookmarkStart w:id="7" w:name="_Toc23250873"/>
      <w:bookmarkStart w:id="8" w:name="_Toc29837498"/>
      <w:r w:rsidRPr="00410F80">
        <w:rPr>
          <w:rFonts w:asciiTheme="minorHAnsi" w:eastAsia="Helvetica Neue" w:hAnsiTheme="minorHAnsi" w:cstheme="minorHAnsi"/>
          <w:color w:val="ED7D31" w:themeColor="accent2"/>
        </w:rPr>
        <w:t>Rammeplan for barnehagen</w:t>
      </w:r>
      <w:bookmarkEnd w:id="7"/>
      <w:bookmarkEnd w:id="8"/>
    </w:p>
    <w:p w14:paraId="70683FF5" w14:textId="77777777" w:rsidR="0005539F" w:rsidRPr="00607DD5" w:rsidRDefault="0005539F" w:rsidP="00FD6EAF">
      <w:pPr>
        <w:spacing w:line="360" w:lineRule="auto"/>
        <w:rPr>
          <w:sz w:val="24"/>
          <w:szCs w:val="24"/>
        </w:rPr>
      </w:pPr>
      <w:r w:rsidRPr="00607DD5">
        <w:rPr>
          <w:rFonts w:eastAsia="Calibri" w:cs="Calibri"/>
          <w:color w:val="303030"/>
          <w:sz w:val="24"/>
          <w:szCs w:val="24"/>
        </w:rPr>
        <w:t>Barnehagens verdigrunnlag skal formidles, praktiseres og oppleves i alle deler av barnehagens pedagogiske arbeid. Barndommen har egenverdi, og barnehagen skal ha en helhetlig tilnærming til barnas utvikling. Barnehagens samfunnsmandat er, i samarbeid og forståelse med hjemmet, å ivareta barnas behov for omsorg og lek og fremme læring og danning som grunnlag for allsidig utvikling. Lek, omsorg, læring og danning skal ses i sammenheng (Rammeplan for barnehagen 2017)</w:t>
      </w:r>
    </w:p>
    <w:p w14:paraId="150D8574" w14:textId="77777777" w:rsidR="009E61F0" w:rsidRDefault="0005539F" w:rsidP="009E61F0">
      <w:pPr>
        <w:spacing w:line="360" w:lineRule="auto"/>
        <w:rPr>
          <w:sz w:val="24"/>
          <w:szCs w:val="24"/>
        </w:rPr>
      </w:pPr>
      <w:r w:rsidRPr="00607DD5">
        <w:rPr>
          <w:rFonts w:eastAsia="Calibri" w:cs="Calibri"/>
          <w:color w:val="000000" w:themeColor="text1"/>
          <w:sz w:val="24"/>
          <w:szCs w:val="24"/>
        </w:rPr>
        <w:t xml:space="preserve"> </w:t>
      </w:r>
      <w:bookmarkStart w:id="9" w:name="_Toc23250874"/>
    </w:p>
    <w:p w14:paraId="13663A90" w14:textId="6B757B71" w:rsidR="0005539F" w:rsidRPr="009E61F0" w:rsidRDefault="00AA6795" w:rsidP="009E61F0">
      <w:pPr>
        <w:spacing w:line="360" w:lineRule="auto"/>
        <w:rPr>
          <w:sz w:val="24"/>
          <w:szCs w:val="24"/>
        </w:rPr>
      </w:pPr>
      <w:bookmarkStart w:id="10" w:name="_Toc29837499"/>
      <w:r w:rsidRPr="00720F99">
        <w:rPr>
          <w:rStyle w:val="Overskrift1Tegn"/>
          <w:b/>
          <w:color w:val="ED7D31" w:themeColor="accent2"/>
          <w:sz w:val="28"/>
          <w:szCs w:val="28"/>
        </w:rPr>
        <w:lastRenderedPageBreak/>
        <w:t>5</w:t>
      </w:r>
      <w:r w:rsidR="0005539F" w:rsidRPr="00720F99">
        <w:rPr>
          <w:rStyle w:val="Overskrift1Tegn"/>
          <w:b/>
          <w:color w:val="ED7D31" w:themeColor="accent2"/>
          <w:sz w:val="28"/>
          <w:szCs w:val="28"/>
        </w:rPr>
        <w:t>. Barnehagens verdier</w:t>
      </w:r>
      <w:bookmarkEnd w:id="9"/>
      <w:bookmarkEnd w:id="10"/>
    </w:p>
    <w:p w14:paraId="53E1634E" w14:textId="27AC9A35" w:rsidR="0005539F" w:rsidRPr="00BB3FF7" w:rsidRDefault="0005539F" w:rsidP="00FD6EAF">
      <w:pPr>
        <w:pStyle w:val="Overskrift3"/>
        <w:spacing w:line="360" w:lineRule="auto"/>
        <w:rPr>
          <w:rFonts w:asciiTheme="minorHAnsi" w:eastAsia="Calibri" w:hAnsiTheme="minorHAnsi" w:cstheme="minorHAnsi"/>
          <w:color w:val="000000" w:themeColor="text1"/>
        </w:rPr>
      </w:pPr>
      <w:bookmarkStart w:id="11" w:name="_Toc23250875"/>
      <w:bookmarkStart w:id="12" w:name="_Toc29837500"/>
      <w:r w:rsidRPr="00BB3FF7">
        <w:rPr>
          <w:rFonts w:asciiTheme="minorHAnsi" w:eastAsia="Calibri" w:hAnsiTheme="minorHAnsi" w:cstheme="minorHAnsi"/>
          <w:color w:val="000000" w:themeColor="text1"/>
        </w:rPr>
        <w:t>Barns gleder og opplevelser av bevegelse ut i naturen</w:t>
      </w:r>
      <w:bookmarkEnd w:id="11"/>
      <w:bookmarkEnd w:id="12"/>
      <w:r w:rsidR="00161544">
        <w:rPr>
          <w:rFonts w:asciiTheme="minorHAnsi" w:eastAsia="Calibri" w:hAnsiTheme="minorHAnsi" w:cstheme="minorHAnsi"/>
          <w:color w:val="000000" w:themeColor="text1"/>
        </w:rPr>
        <w:t xml:space="preserve"> står sentralt.</w:t>
      </w:r>
    </w:p>
    <w:p w14:paraId="08AB7BA2" w14:textId="7FC6274F" w:rsidR="0005539F" w:rsidRPr="00BB3FF7" w:rsidRDefault="0005539F" w:rsidP="00FD6EAF">
      <w:pPr>
        <w:spacing w:line="360" w:lineRule="auto"/>
        <w:rPr>
          <w:rFonts w:cstheme="minorHAnsi"/>
          <w:i/>
          <w:iCs/>
          <w:color w:val="000000" w:themeColor="text1"/>
          <w:sz w:val="24"/>
          <w:szCs w:val="24"/>
        </w:rPr>
      </w:pPr>
      <w:r w:rsidRPr="00BB3FF7">
        <w:rPr>
          <w:rFonts w:cstheme="minorHAnsi"/>
          <w:i/>
          <w:iCs/>
          <w:color w:val="000000" w:themeColor="text1"/>
          <w:sz w:val="24"/>
          <w:szCs w:val="24"/>
        </w:rPr>
        <w:t>«Barnehagen skal legge til rette for at barna kan få et mangfold av naturopplevelser og få oppleve naturen som arena for lek og læring» (Rammeplanen 2017, s.52)</w:t>
      </w:r>
    </w:p>
    <w:p w14:paraId="35B2B697" w14:textId="0829231F" w:rsidR="0005539F" w:rsidRPr="00BB3FF7" w:rsidRDefault="0005539F" w:rsidP="00FD6EAF">
      <w:pPr>
        <w:spacing w:line="360" w:lineRule="auto"/>
        <w:rPr>
          <w:rFonts w:eastAsia="Calibri" w:cstheme="minorHAnsi"/>
          <w:color w:val="000000" w:themeColor="text1"/>
          <w:sz w:val="24"/>
          <w:szCs w:val="24"/>
        </w:rPr>
      </w:pPr>
      <w:r w:rsidRPr="00BB3FF7">
        <w:rPr>
          <w:rFonts w:eastAsia="Calibri" w:cstheme="minorHAnsi"/>
          <w:color w:val="000000" w:themeColor="text1"/>
          <w:sz w:val="24"/>
          <w:szCs w:val="24"/>
        </w:rPr>
        <w:t>Vi har tro på at barn har stor glede og læring av bevegelse og sosialt samspill ute i naturen. Hva er det vi ikke kan lære ute, som vi lærer inne?</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2"/>
        <w:gridCol w:w="2876"/>
        <w:gridCol w:w="3002"/>
      </w:tblGrid>
      <w:tr w:rsidR="006752EB" w14:paraId="07D772C4" w14:textId="77777777" w:rsidTr="00B76E7B">
        <w:trPr>
          <w:trHeight w:val="3353"/>
        </w:trPr>
        <w:tc>
          <w:tcPr>
            <w:tcW w:w="2961" w:type="dxa"/>
          </w:tcPr>
          <w:p w14:paraId="24DE8732" w14:textId="1BB9E20A" w:rsidR="00F8593E" w:rsidRDefault="00733847" w:rsidP="0005539F">
            <w:pPr>
              <w:spacing w:line="276" w:lineRule="auto"/>
              <w:jc w:val="center"/>
              <w:rPr>
                <w:rFonts w:ascii="Calibri" w:eastAsia="Calibri" w:hAnsi="Calibri" w:cs="Calibri"/>
                <w:color w:val="000000" w:themeColor="text1"/>
              </w:rPr>
            </w:pPr>
            <w:r>
              <w:rPr>
                <w:rFonts w:ascii="Calibri" w:eastAsia="Calibri" w:hAnsi="Calibri" w:cs="Calibri"/>
                <w:noProof/>
                <w:color w:val="000000" w:themeColor="text1"/>
              </w:rPr>
              <w:drawing>
                <wp:anchor distT="0" distB="0" distL="114300" distR="114300" simplePos="0" relativeHeight="251662339" behindDoc="0" locked="0" layoutInCell="1" allowOverlap="1" wp14:anchorId="452161F0" wp14:editId="1E93D772">
                  <wp:simplePos x="0" y="0"/>
                  <wp:positionH relativeFrom="column">
                    <wp:posOffset>-6350</wp:posOffset>
                  </wp:positionH>
                  <wp:positionV relativeFrom="paragraph">
                    <wp:posOffset>31115</wp:posOffset>
                  </wp:positionV>
                  <wp:extent cx="1769110" cy="2199005"/>
                  <wp:effectExtent l="0" t="0" r="0" b="0"/>
                  <wp:wrapTopAndBottom/>
                  <wp:docPr id="1" name="Bilde 1" descr="Et bilde som inneholder person, gress, utendørs, barn&#10;&#10;&#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357965_10155341616475969_6676669997575569408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9110" cy="2199005"/>
                          </a:xfrm>
                          <a:prstGeom prst="rect">
                            <a:avLst/>
                          </a:prstGeom>
                        </pic:spPr>
                      </pic:pic>
                    </a:graphicData>
                  </a:graphic>
                  <wp14:sizeRelH relativeFrom="page">
                    <wp14:pctWidth>0</wp14:pctWidth>
                  </wp14:sizeRelH>
                  <wp14:sizeRelV relativeFrom="page">
                    <wp14:pctHeight>0</wp14:pctHeight>
                  </wp14:sizeRelV>
                </wp:anchor>
              </w:drawing>
            </w:r>
          </w:p>
        </w:tc>
        <w:tc>
          <w:tcPr>
            <w:tcW w:w="2837" w:type="dxa"/>
          </w:tcPr>
          <w:p w14:paraId="07F53F6B" w14:textId="55650843" w:rsidR="00F8593E" w:rsidRDefault="006F7A26" w:rsidP="0005539F">
            <w:pPr>
              <w:spacing w:line="276" w:lineRule="auto"/>
              <w:jc w:val="cente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1FFAD972" wp14:editId="676C04EC">
                  <wp:extent cx="1684443" cy="2233295"/>
                  <wp:effectExtent l="0" t="0" r="5080" b="1905"/>
                  <wp:docPr id="10" name="Bilde 10" descr="Et bilde som inneholder bakke, utendørs, bygning,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3168439_10156450354970969_7770026013798432768_n.jpg"/>
                          <pic:cNvPicPr/>
                        </pic:nvPicPr>
                        <pic:blipFill>
                          <a:blip r:embed="rId15">
                            <a:extLst>
                              <a:ext uri="{28A0092B-C50C-407E-A947-70E740481C1C}">
                                <a14:useLocalDpi xmlns:a14="http://schemas.microsoft.com/office/drawing/2010/main" val="0"/>
                              </a:ext>
                            </a:extLst>
                          </a:blip>
                          <a:stretch>
                            <a:fillRect/>
                          </a:stretch>
                        </pic:blipFill>
                        <pic:spPr>
                          <a:xfrm>
                            <a:off x="0" y="0"/>
                            <a:ext cx="1695025" cy="2247325"/>
                          </a:xfrm>
                          <a:prstGeom prst="rect">
                            <a:avLst/>
                          </a:prstGeom>
                        </pic:spPr>
                      </pic:pic>
                    </a:graphicData>
                  </a:graphic>
                </wp:inline>
              </w:drawing>
            </w:r>
          </w:p>
        </w:tc>
        <w:tc>
          <w:tcPr>
            <w:tcW w:w="2961" w:type="dxa"/>
          </w:tcPr>
          <w:p w14:paraId="668E9AD9" w14:textId="586B4400" w:rsidR="00F8593E" w:rsidRDefault="00F8593E" w:rsidP="0005539F">
            <w:pPr>
              <w:spacing w:line="276" w:lineRule="auto"/>
              <w:jc w:val="center"/>
              <w:rPr>
                <w:rFonts w:ascii="Calibri" w:eastAsia="Calibri" w:hAnsi="Calibri" w:cs="Calibri"/>
                <w:color w:val="000000" w:themeColor="text1"/>
              </w:rPr>
            </w:pPr>
            <w:r>
              <w:rPr>
                <w:rFonts w:ascii="Calibri" w:eastAsia="Calibri" w:hAnsi="Calibri" w:cs="Calibri"/>
                <w:noProof/>
                <w:color w:val="000000" w:themeColor="text1"/>
              </w:rPr>
              <w:drawing>
                <wp:anchor distT="0" distB="0" distL="114300" distR="114300" simplePos="0" relativeHeight="251660291" behindDoc="0" locked="0" layoutInCell="1" allowOverlap="1" wp14:anchorId="261CA00C" wp14:editId="4DFE174C">
                  <wp:simplePos x="0" y="0"/>
                  <wp:positionH relativeFrom="column">
                    <wp:posOffset>-31750</wp:posOffset>
                  </wp:positionH>
                  <wp:positionV relativeFrom="paragraph">
                    <wp:posOffset>0</wp:posOffset>
                  </wp:positionV>
                  <wp:extent cx="1769110" cy="2233295"/>
                  <wp:effectExtent l="0" t="0" r="0" b="1905"/>
                  <wp:wrapTopAndBottom/>
                  <wp:docPr id="6" name="Bilde 6" descr="Et bilde som inneholder utendørs, snø, person, tre&#10;&#10;&#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124200_10155298735640969_9141012779073798144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9110" cy="2233295"/>
                          </a:xfrm>
                          <a:prstGeom prst="rect">
                            <a:avLst/>
                          </a:prstGeom>
                        </pic:spPr>
                      </pic:pic>
                    </a:graphicData>
                  </a:graphic>
                  <wp14:sizeRelH relativeFrom="page">
                    <wp14:pctWidth>0</wp14:pctWidth>
                  </wp14:sizeRelH>
                  <wp14:sizeRelV relativeFrom="page">
                    <wp14:pctHeight>0</wp14:pctHeight>
                  </wp14:sizeRelV>
                </wp:anchor>
              </w:drawing>
            </w:r>
          </w:p>
        </w:tc>
      </w:tr>
    </w:tbl>
    <w:p w14:paraId="3EF39E21" w14:textId="77777777" w:rsidR="0005539F" w:rsidRPr="00BB3FF7" w:rsidRDefault="0005539F" w:rsidP="00A44A2E">
      <w:pPr>
        <w:spacing w:line="360" w:lineRule="auto"/>
        <w:rPr>
          <w:sz w:val="24"/>
          <w:szCs w:val="24"/>
        </w:rPr>
      </w:pPr>
      <w:r w:rsidRPr="00BB3FF7">
        <w:rPr>
          <w:rFonts w:ascii="Calibri" w:eastAsia="Calibri" w:hAnsi="Calibri" w:cs="Calibri"/>
          <w:color w:val="000000" w:themeColor="text1"/>
          <w:sz w:val="24"/>
          <w:szCs w:val="24"/>
        </w:rPr>
        <w:t>Vi ønsker å gi barna en aktiv hverdag der friluftsliv og fysisk aktivitet står sentralt. Naturen er et hjelpemiddel for barns fysiske- og psykiske utvikling der de får være i et miljø som gir alle mulighet til å mestre. Naturen skaper situasjoner til undring og nysgjerrighet. Samspill er ofte lettere ute da alle har stor boltreplass, og man har mange muligheter, alene eller sammen med andre. Det er kun fantasien som setter begrensninger.</w:t>
      </w:r>
    </w:p>
    <w:p w14:paraId="48C2E317" w14:textId="77777777" w:rsidR="00FB37A3" w:rsidRDefault="0005539F" w:rsidP="00FB37A3">
      <w:pPr>
        <w:spacing w:line="360" w:lineRule="auto"/>
        <w:rPr>
          <w:rFonts w:ascii="Calibri" w:eastAsia="Calibri" w:hAnsi="Calibri" w:cs="Calibri"/>
          <w:color w:val="000000" w:themeColor="text1"/>
          <w:sz w:val="24"/>
          <w:szCs w:val="24"/>
        </w:rPr>
      </w:pPr>
      <w:r w:rsidRPr="00BB3FF7">
        <w:rPr>
          <w:rFonts w:ascii="Calibri" w:eastAsia="Calibri" w:hAnsi="Calibri" w:cs="Calibri"/>
          <w:color w:val="000000" w:themeColor="text1"/>
          <w:sz w:val="24"/>
          <w:szCs w:val="24"/>
        </w:rPr>
        <w:t xml:space="preserve">Når vi er så mye ute i naturen, vil vi også lære barna å ta vare på naturen. “Barnehagen har en viktig oppgave i å fremme verdier, holdninger og praksis for mer bærekraftige samfunn” (Rammeplan s. 10). </w:t>
      </w:r>
      <w:r w:rsidR="00F97C37" w:rsidRPr="00BB3FF7">
        <w:rPr>
          <w:rFonts w:ascii="Calibri" w:eastAsia="Calibri" w:hAnsi="Calibri" w:cs="Calibri"/>
          <w:color w:val="000000" w:themeColor="text1"/>
          <w:sz w:val="24"/>
          <w:szCs w:val="24"/>
        </w:rPr>
        <w:t xml:space="preserve">Ved å </w:t>
      </w:r>
      <w:r w:rsidR="001A61C6" w:rsidRPr="00BB3FF7">
        <w:rPr>
          <w:rFonts w:ascii="Calibri" w:eastAsia="Calibri" w:hAnsi="Calibri" w:cs="Calibri"/>
          <w:color w:val="000000" w:themeColor="text1"/>
          <w:sz w:val="24"/>
          <w:szCs w:val="24"/>
        </w:rPr>
        <w:t>implementere</w:t>
      </w:r>
      <w:r w:rsidR="00F97C37" w:rsidRPr="00BB3FF7">
        <w:rPr>
          <w:rFonts w:ascii="Calibri" w:eastAsia="Calibri" w:hAnsi="Calibri" w:cs="Calibri"/>
          <w:color w:val="000000" w:themeColor="text1"/>
          <w:sz w:val="24"/>
          <w:szCs w:val="24"/>
        </w:rPr>
        <w:t xml:space="preserve"> dette</w:t>
      </w:r>
      <w:r w:rsidR="001A61C6" w:rsidRPr="00BB3FF7">
        <w:rPr>
          <w:rFonts w:ascii="Calibri" w:eastAsia="Calibri" w:hAnsi="Calibri" w:cs="Calibri"/>
          <w:color w:val="000000" w:themeColor="text1"/>
          <w:sz w:val="24"/>
          <w:szCs w:val="24"/>
        </w:rPr>
        <w:t>, er vi med på å</w:t>
      </w:r>
      <w:r w:rsidRPr="00BB3FF7">
        <w:rPr>
          <w:rFonts w:ascii="Calibri" w:eastAsia="Calibri" w:hAnsi="Calibri" w:cs="Calibri"/>
          <w:color w:val="000000" w:themeColor="text1"/>
          <w:sz w:val="24"/>
          <w:szCs w:val="24"/>
        </w:rPr>
        <w:t xml:space="preserve"> gi </w:t>
      </w:r>
      <w:r w:rsidR="001002B1" w:rsidRPr="00BB3FF7">
        <w:rPr>
          <w:rFonts w:ascii="Calibri" w:eastAsia="Calibri" w:hAnsi="Calibri" w:cs="Calibri"/>
          <w:color w:val="000000" w:themeColor="text1"/>
          <w:sz w:val="24"/>
          <w:szCs w:val="24"/>
        </w:rPr>
        <w:t>barna</w:t>
      </w:r>
      <w:r w:rsidRPr="00BB3FF7">
        <w:rPr>
          <w:rFonts w:ascii="Calibri" w:eastAsia="Calibri" w:hAnsi="Calibri" w:cs="Calibri"/>
          <w:color w:val="000000" w:themeColor="text1"/>
          <w:sz w:val="24"/>
          <w:szCs w:val="24"/>
        </w:rPr>
        <w:t xml:space="preserve"> holdninger og kunnskap som de kan ta med seg videre i </w:t>
      </w:r>
      <w:r w:rsidR="00040EBD" w:rsidRPr="00BB3FF7">
        <w:rPr>
          <w:rFonts w:ascii="Calibri" w:eastAsia="Calibri" w:hAnsi="Calibri" w:cs="Calibri"/>
          <w:color w:val="000000" w:themeColor="text1"/>
          <w:sz w:val="24"/>
          <w:szCs w:val="24"/>
        </w:rPr>
        <w:t>oppveksten.</w:t>
      </w:r>
      <w:r w:rsidR="005E25F1" w:rsidRPr="00BB3FF7">
        <w:rPr>
          <w:rFonts w:ascii="Calibri" w:eastAsia="Calibri" w:hAnsi="Calibri" w:cs="Calibri"/>
          <w:color w:val="000000" w:themeColor="text1"/>
          <w:sz w:val="24"/>
          <w:szCs w:val="24"/>
        </w:rPr>
        <w:t xml:space="preserve"> Gode barndomsminner</w:t>
      </w:r>
      <w:r w:rsidR="00C73921" w:rsidRPr="00BB3FF7">
        <w:rPr>
          <w:rFonts w:ascii="Calibri" w:eastAsia="Calibri" w:hAnsi="Calibri" w:cs="Calibri"/>
          <w:color w:val="000000" w:themeColor="text1"/>
          <w:sz w:val="24"/>
          <w:szCs w:val="24"/>
        </w:rPr>
        <w:t xml:space="preserve"> som man har</w:t>
      </w:r>
      <w:r w:rsidRPr="00BB3FF7">
        <w:rPr>
          <w:rFonts w:ascii="Calibri" w:eastAsia="Calibri" w:hAnsi="Calibri" w:cs="Calibri"/>
          <w:color w:val="000000" w:themeColor="text1"/>
          <w:sz w:val="24"/>
          <w:szCs w:val="24"/>
        </w:rPr>
        <w:t>,</w:t>
      </w:r>
      <w:r w:rsidR="00C452BF" w:rsidRPr="00BB3FF7">
        <w:rPr>
          <w:rFonts w:ascii="Calibri" w:eastAsia="Calibri" w:hAnsi="Calibri" w:cs="Calibri"/>
          <w:color w:val="000000" w:themeColor="text1"/>
          <w:sz w:val="24"/>
          <w:szCs w:val="24"/>
        </w:rPr>
        <w:t xml:space="preserve"> </w:t>
      </w:r>
      <w:r w:rsidR="00C73921" w:rsidRPr="00BB3FF7">
        <w:rPr>
          <w:rFonts w:ascii="Calibri" w:eastAsia="Calibri" w:hAnsi="Calibri" w:cs="Calibri"/>
          <w:color w:val="000000" w:themeColor="text1"/>
          <w:sz w:val="24"/>
          <w:szCs w:val="24"/>
        </w:rPr>
        <w:t>både alene og sammen med andre, både gjennom aktivitet</w:t>
      </w:r>
      <w:r w:rsidR="00C452BF" w:rsidRPr="00BB3FF7">
        <w:rPr>
          <w:rFonts w:ascii="Calibri" w:eastAsia="Calibri" w:hAnsi="Calibri" w:cs="Calibri"/>
          <w:color w:val="000000" w:themeColor="text1"/>
          <w:sz w:val="24"/>
          <w:szCs w:val="24"/>
        </w:rPr>
        <w:t xml:space="preserve"> og gjennom de </w:t>
      </w:r>
      <w:r w:rsidR="00E51539" w:rsidRPr="00BB3FF7">
        <w:rPr>
          <w:rFonts w:ascii="Calibri" w:eastAsia="Calibri" w:hAnsi="Calibri" w:cs="Calibri"/>
          <w:color w:val="000000" w:themeColor="text1"/>
          <w:sz w:val="24"/>
          <w:szCs w:val="24"/>
        </w:rPr>
        <w:t>ulike</w:t>
      </w:r>
      <w:r w:rsidR="00C452BF" w:rsidRPr="00BB3FF7">
        <w:rPr>
          <w:rFonts w:ascii="Calibri" w:eastAsia="Calibri" w:hAnsi="Calibri" w:cs="Calibri"/>
          <w:color w:val="000000" w:themeColor="text1"/>
          <w:sz w:val="24"/>
          <w:szCs w:val="24"/>
        </w:rPr>
        <w:t xml:space="preserve"> sansene, </w:t>
      </w:r>
      <w:r w:rsidR="00E51539" w:rsidRPr="00BB3FF7">
        <w:rPr>
          <w:rFonts w:ascii="Calibri" w:eastAsia="Calibri" w:hAnsi="Calibri" w:cs="Calibri"/>
          <w:color w:val="000000" w:themeColor="text1"/>
          <w:sz w:val="24"/>
          <w:szCs w:val="24"/>
        </w:rPr>
        <w:t xml:space="preserve">er noe som forankres i tidlig alder. </w:t>
      </w:r>
      <w:r w:rsidR="0096750D" w:rsidRPr="00BB3FF7">
        <w:rPr>
          <w:rFonts w:ascii="Calibri" w:eastAsia="Calibri" w:hAnsi="Calibri" w:cs="Calibri"/>
          <w:color w:val="000000" w:themeColor="text1"/>
          <w:sz w:val="24"/>
          <w:szCs w:val="24"/>
        </w:rPr>
        <w:t xml:space="preserve">Får vi i </w:t>
      </w:r>
      <w:r w:rsidR="00A61E75" w:rsidRPr="00BB3FF7">
        <w:rPr>
          <w:rFonts w:ascii="Calibri" w:eastAsia="Calibri" w:hAnsi="Calibri" w:cs="Calibri"/>
          <w:color w:val="000000" w:themeColor="text1"/>
          <w:sz w:val="24"/>
          <w:szCs w:val="24"/>
        </w:rPr>
        <w:t>barnehagen</w:t>
      </w:r>
      <w:r w:rsidR="0096750D" w:rsidRPr="00BB3FF7">
        <w:rPr>
          <w:rFonts w:ascii="Calibri" w:eastAsia="Calibri" w:hAnsi="Calibri" w:cs="Calibri"/>
          <w:color w:val="000000" w:themeColor="text1"/>
          <w:sz w:val="24"/>
          <w:szCs w:val="24"/>
        </w:rPr>
        <w:t xml:space="preserve"> gitt alle barn ulike opplevelser,</w:t>
      </w:r>
      <w:r w:rsidR="00023175" w:rsidRPr="00BB3FF7">
        <w:rPr>
          <w:rFonts w:ascii="Calibri" w:eastAsia="Calibri" w:hAnsi="Calibri" w:cs="Calibri"/>
          <w:color w:val="000000" w:themeColor="text1"/>
          <w:sz w:val="24"/>
          <w:szCs w:val="24"/>
        </w:rPr>
        <w:t xml:space="preserve"> i trygge rammer,</w:t>
      </w:r>
      <w:r w:rsidR="0096750D" w:rsidRPr="00BB3FF7">
        <w:rPr>
          <w:rFonts w:ascii="Calibri" w:eastAsia="Calibri" w:hAnsi="Calibri" w:cs="Calibri"/>
          <w:color w:val="000000" w:themeColor="text1"/>
          <w:sz w:val="24"/>
          <w:szCs w:val="24"/>
        </w:rPr>
        <w:t xml:space="preserve"> har vi stor tro på at de med glede vil kunne</w:t>
      </w:r>
      <w:r w:rsidR="00A61E75" w:rsidRPr="00BB3FF7">
        <w:rPr>
          <w:rFonts w:ascii="Calibri" w:eastAsia="Calibri" w:hAnsi="Calibri" w:cs="Calibri"/>
          <w:color w:val="000000" w:themeColor="text1"/>
          <w:sz w:val="24"/>
          <w:szCs w:val="24"/>
        </w:rPr>
        <w:t xml:space="preserve"> huske dette, og videreutvikle </w:t>
      </w:r>
      <w:r w:rsidR="00672C26" w:rsidRPr="00BB3FF7">
        <w:rPr>
          <w:rFonts w:ascii="Calibri" w:eastAsia="Calibri" w:hAnsi="Calibri" w:cs="Calibri"/>
          <w:color w:val="000000" w:themeColor="text1"/>
          <w:sz w:val="24"/>
          <w:szCs w:val="24"/>
        </w:rPr>
        <w:t xml:space="preserve">seg selv, og </w:t>
      </w:r>
      <w:r w:rsidR="006B0CBF" w:rsidRPr="00BB3FF7">
        <w:rPr>
          <w:rFonts w:ascii="Calibri" w:eastAsia="Calibri" w:hAnsi="Calibri" w:cs="Calibri"/>
          <w:color w:val="000000" w:themeColor="text1"/>
          <w:sz w:val="24"/>
          <w:szCs w:val="24"/>
        </w:rPr>
        <w:t xml:space="preserve">omgivelsene. </w:t>
      </w:r>
      <w:r w:rsidR="0096750D" w:rsidRPr="00BB3FF7">
        <w:rPr>
          <w:rFonts w:ascii="Calibri" w:eastAsia="Calibri" w:hAnsi="Calibri" w:cs="Calibri"/>
          <w:color w:val="000000" w:themeColor="text1"/>
          <w:sz w:val="24"/>
          <w:szCs w:val="24"/>
        </w:rPr>
        <w:t xml:space="preserve"> </w:t>
      </w:r>
      <w:r w:rsidRPr="00BB3FF7">
        <w:rPr>
          <w:rFonts w:ascii="Calibri" w:eastAsia="Calibri" w:hAnsi="Calibri" w:cs="Calibri"/>
          <w:color w:val="000000" w:themeColor="text1"/>
          <w:sz w:val="24"/>
          <w:szCs w:val="24"/>
        </w:rPr>
        <w:t xml:space="preserve"> </w:t>
      </w:r>
    </w:p>
    <w:p w14:paraId="04D2371D" w14:textId="77777777" w:rsidR="007E0F6C" w:rsidRDefault="007E0F6C" w:rsidP="00FB37A3">
      <w:pPr>
        <w:spacing w:line="360" w:lineRule="auto"/>
        <w:rPr>
          <w:b/>
          <w:bCs/>
          <w:i/>
          <w:iCs/>
          <w:color w:val="ED7D31" w:themeColor="accent2"/>
          <w:sz w:val="24"/>
          <w:szCs w:val="24"/>
          <w:u w:val="single"/>
        </w:rPr>
      </w:pPr>
    </w:p>
    <w:p w14:paraId="41E8AA36" w14:textId="57EEF24C" w:rsidR="0005539F" w:rsidRPr="00FB37A3" w:rsidRDefault="0005539F" w:rsidP="00FB37A3">
      <w:pPr>
        <w:spacing w:line="360" w:lineRule="auto"/>
        <w:rPr>
          <w:rFonts w:ascii="Calibri" w:eastAsia="Calibri" w:hAnsi="Calibri" w:cs="Calibri"/>
          <w:color w:val="000000" w:themeColor="text1"/>
          <w:sz w:val="24"/>
          <w:szCs w:val="24"/>
        </w:rPr>
      </w:pPr>
      <w:r w:rsidRPr="00737E19">
        <w:rPr>
          <w:b/>
          <w:bCs/>
          <w:i/>
          <w:iCs/>
          <w:color w:val="ED7D31" w:themeColor="accent2"/>
          <w:sz w:val="24"/>
          <w:szCs w:val="24"/>
          <w:u w:val="single"/>
        </w:rPr>
        <w:lastRenderedPageBreak/>
        <w:t>For barna:</w:t>
      </w:r>
    </w:p>
    <w:p w14:paraId="15D6ACCA" w14:textId="77777777" w:rsidR="0005539F" w:rsidRPr="00A44A2E" w:rsidRDefault="0005539F" w:rsidP="00A44A2E">
      <w:pPr>
        <w:spacing w:line="360" w:lineRule="auto"/>
        <w:rPr>
          <w:color w:val="FF0000"/>
          <w:sz w:val="24"/>
          <w:szCs w:val="24"/>
        </w:rPr>
      </w:pPr>
      <w:r w:rsidRPr="00A44A2E">
        <w:rPr>
          <w:sz w:val="24"/>
          <w:szCs w:val="24"/>
        </w:rPr>
        <w:t xml:space="preserve">Vårt ønske er å gi barna en trygg ramme i hverdagen der man får tid til og utvikle seg selv, alene, og sammen med andre. Bygge og styrke selvbilde, lære, prøve og feile, leke og mestre </w:t>
      </w:r>
      <w:r w:rsidRPr="00A44A2E">
        <w:rPr>
          <w:color w:val="000000" w:themeColor="text1"/>
          <w:sz w:val="24"/>
          <w:szCs w:val="24"/>
        </w:rPr>
        <w:t>hverdagen fra sitt ståsted i utviklingen.</w:t>
      </w:r>
    </w:p>
    <w:p w14:paraId="67AF8CAF" w14:textId="7D19594D" w:rsidR="0005539F" w:rsidRDefault="0005539F" w:rsidP="00A44A2E">
      <w:pPr>
        <w:spacing w:line="360" w:lineRule="auto"/>
        <w:rPr>
          <w:sz w:val="24"/>
          <w:szCs w:val="24"/>
        </w:rPr>
      </w:pPr>
      <w:r w:rsidRPr="00A44A2E">
        <w:rPr>
          <w:color w:val="000000" w:themeColor="text1"/>
          <w:sz w:val="24"/>
          <w:szCs w:val="24"/>
        </w:rPr>
        <w:t xml:space="preserve">Frilek er en viktig del av barnehagens hverdag, med tanke på utvikling og læring på så mange områder og ønsker </w:t>
      </w:r>
      <w:r w:rsidR="00613256">
        <w:rPr>
          <w:color w:val="000000" w:themeColor="text1"/>
          <w:sz w:val="24"/>
          <w:szCs w:val="24"/>
        </w:rPr>
        <w:t xml:space="preserve">vi </w:t>
      </w:r>
      <w:r w:rsidRPr="00A44A2E">
        <w:rPr>
          <w:color w:val="000000" w:themeColor="text1"/>
          <w:sz w:val="24"/>
          <w:szCs w:val="24"/>
        </w:rPr>
        <w:t xml:space="preserve">å legge til rette for den i stor grad, uten at frileken blir et frirom for personalet.  Vi voksne må legge til rette for gode møteplasser i barnehagens ute og inne – rom og være deltagende på barnas premisser i frileken deres.  Vi skal støtte de i gode stunder, men også prøve å </w:t>
      </w:r>
      <w:r w:rsidRPr="00A44A2E">
        <w:rPr>
          <w:sz w:val="24"/>
          <w:szCs w:val="24"/>
        </w:rPr>
        <w:t xml:space="preserve">veilede i vanskelige stunder, slik at barna lærer å håndtere dette. Alt i samråd med hjemmet. Vi håper at barna får gode opplevelser og minner fra barnehagen, og en god grunnmur </w:t>
      </w:r>
      <w:r w:rsidR="00ED180D">
        <w:rPr>
          <w:sz w:val="24"/>
          <w:szCs w:val="24"/>
        </w:rPr>
        <w:t xml:space="preserve">som man kan bygge </w:t>
      </w:r>
      <w:r w:rsidRPr="00A44A2E">
        <w:rPr>
          <w:sz w:val="24"/>
          <w:szCs w:val="24"/>
        </w:rPr>
        <w:t>videre</w:t>
      </w:r>
      <w:r w:rsidR="006B6E24">
        <w:rPr>
          <w:sz w:val="24"/>
          <w:szCs w:val="24"/>
        </w:rPr>
        <w:t xml:space="preserve"> på</w:t>
      </w:r>
      <w:r w:rsidRPr="00A44A2E">
        <w:rPr>
          <w:sz w:val="24"/>
          <w:szCs w:val="24"/>
        </w:rPr>
        <w:t xml:space="preserve"> i livet.</w:t>
      </w:r>
    </w:p>
    <w:p w14:paraId="54B50478" w14:textId="77777777" w:rsidR="0005539F" w:rsidRDefault="0005539F" w:rsidP="0005539F">
      <w:pPr>
        <w:spacing w:line="276" w:lineRule="auto"/>
        <w:rPr>
          <w:b/>
          <w:bCs/>
          <w:i/>
          <w:iCs/>
          <w:color w:val="ED7D31" w:themeColor="accent2"/>
          <w:sz w:val="24"/>
          <w:szCs w:val="24"/>
          <w:u w:val="single"/>
        </w:rPr>
      </w:pPr>
      <w:r w:rsidRPr="00737E19">
        <w:rPr>
          <w:b/>
          <w:bCs/>
          <w:i/>
          <w:iCs/>
          <w:color w:val="ED7D31" w:themeColor="accent2"/>
          <w:sz w:val="24"/>
          <w:szCs w:val="24"/>
          <w:u w:val="single"/>
        </w:rPr>
        <w:t>For de voksne:</w:t>
      </w:r>
    </w:p>
    <w:p w14:paraId="27664678" w14:textId="77777777" w:rsidR="003B53F4" w:rsidRDefault="00E2527B" w:rsidP="003B53F4">
      <w:pPr>
        <w:spacing w:line="360" w:lineRule="auto"/>
        <w:rPr>
          <w:sz w:val="24"/>
          <w:szCs w:val="24"/>
        </w:rPr>
      </w:pPr>
      <w:r w:rsidRPr="00A44A2E">
        <w:rPr>
          <w:sz w:val="24"/>
          <w:szCs w:val="24"/>
        </w:rPr>
        <w:t xml:space="preserve">Vårt mål for de voksne er å være trygge og gode rollemodeller for barna, samt å søke kunnskap i hverandre gjennom nye erfaringer og opplevelser. Dette gjennom å ha et godt arbeidsmiljø der de voksne trives. Godt humør, humor og gode opplevelser gjenspeiles i trygge og glade barn. Det er viktig at vi jevnlig reflekterer over vår rolle, og vi må være villige til </w:t>
      </w:r>
      <w:r w:rsidRPr="00A44A2E">
        <w:rPr>
          <w:color w:val="000000" w:themeColor="text1"/>
          <w:sz w:val="24"/>
          <w:szCs w:val="24"/>
        </w:rPr>
        <w:t xml:space="preserve">å tenke </w:t>
      </w:r>
      <w:r w:rsidRPr="00A44A2E">
        <w:rPr>
          <w:sz w:val="24"/>
          <w:szCs w:val="24"/>
        </w:rPr>
        <w:t>over vår praksis både på godt og vondt.</w:t>
      </w:r>
      <w:bookmarkStart w:id="13" w:name="_Toc23250876"/>
    </w:p>
    <w:p w14:paraId="02F3680C" w14:textId="77777777" w:rsidR="003B53F4" w:rsidRDefault="00A501D6" w:rsidP="003B53F4">
      <w:pPr>
        <w:spacing w:line="360" w:lineRule="auto"/>
        <w:jc w:val="center"/>
        <w:rPr>
          <w:sz w:val="24"/>
          <w:szCs w:val="24"/>
        </w:rPr>
      </w:pPr>
      <w:r>
        <w:rPr>
          <w:noProof/>
        </w:rPr>
        <w:drawing>
          <wp:inline distT="0" distB="0" distL="0" distR="0" wp14:anchorId="1AF39744" wp14:editId="16FB4749">
            <wp:extent cx="3707765" cy="3504847"/>
            <wp:effectExtent l="0" t="0" r="635" b="635"/>
            <wp:docPr id="1339510771" name="picture" descr="Et bilde som inneholder skilt, himmel, utendørs,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3739198" cy="3534559"/>
                    </a:xfrm>
                    <a:prstGeom prst="rect">
                      <a:avLst/>
                    </a:prstGeom>
                  </pic:spPr>
                </pic:pic>
              </a:graphicData>
            </a:graphic>
          </wp:inline>
        </w:drawing>
      </w:r>
    </w:p>
    <w:p w14:paraId="2A060461" w14:textId="58565478" w:rsidR="0005539F" w:rsidRPr="003B53F4" w:rsidRDefault="0005539F" w:rsidP="00826AF2">
      <w:pPr>
        <w:spacing w:line="360" w:lineRule="auto"/>
        <w:rPr>
          <w:sz w:val="24"/>
          <w:szCs w:val="24"/>
        </w:rPr>
      </w:pPr>
      <w:r w:rsidRPr="00F60EF3">
        <w:rPr>
          <w:b/>
          <w:bCs/>
          <w:i/>
          <w:iCs/>
          <w:color w:val="ED7D31" w:themeColor="accent2"/>
          <w:sz w:val="24"/>
          <w:szCs w:val="24"/>
          <w:u w:val="single"/>
        </w:rPr>
        <w:lastRenderedPageBreak/>
        <w:t>Skoggruppemetoden</w:t>
      </w:r>
      <w:bookmarkEnd w:id="13"/>
    </w:p>
    <w:p w14:paraId="43E2C1A6" w14:textId="0AEFA5DD" w:rsidR="0005539F" w:rsidRPr="00227D0E" w:rsidRDefault="0005539F" w:rsidP="00227D0E">
      <w:pPr>
        <w:spacing w:line="360" w:lineRule="auto"/>
        <w:rPr>
          <w:sz w:val="24"/>
          <w:szCs w:val="24"/>
        </w:rPr>
      </w:pPr>
      <w:r w:rsidRPr="00227D0E">
        <w:rPr>
          <w:rFonts w:eastAsia="Calibri" w:cs="Calibri"/>
          <w:color w:val="000000" w:themeColor="text1"/>
          <w:sz w:val="24"/>
          <w:szCs w:val="24"/>
        </w:rPr>
        <w:t>I dette arbeidet bruker vi Skoggruppemetoden som er en spesialpedagogisk metode som er utviklet av audiopedagogene Aina Nordahl, Elisabeth Jepsen og Sidsel Skappel Misund. Metoden fremhever naturen og skogens unike muligheter i samspill mellom barn og voksne. De setter fokus på å forsterke barnas sterke sider, og ved bruk at autentiske opplevelser og nærkontakt ivaretar det barnets totale utvikling.</w:t>
      </w:r>
    </w:p>
    <w:p w14:paraId="6D2BD0EC" w14:textId="3AA9095C" w:rsidR="0005539F" w:rsidRPr="00164D6F" w:rsidRDefault="0005539F" w:rsidP="0005539F">
      <w:pPr>
        <w:spacing w:line="276" w:lineRule="auto"/>
        <w:rPr>
          <w:i/>
          <w:iCs/>
          <w:color w:val="ED7D31" w:themeColor="accent2"/>
          <w:sz w:val="24"/>
          <w:szCs w:val="24"/>
        </w:rPr>
      </w:pPr>
      <w:r w:rsidRPr="00164D6F">
        <w:rPr>
          <w:i/>
          <w:iCs/>
          <w:color w:val="ED7D31" w:themeColor="accent2"/>
          <w:sz w:val="24"/>
          <w:szCs w:val="24"/>
        </w:rPr>
        <w:t>Hovedmålene for metoden er:</w:t>
      </w:r>
    </w:p>
    <w:p w14:paraId="01D8E26C" w14:textId="723853A3" w:rsidR="0020587E" w:rsidRPr="000E7894" w:rsidRDefault="0020587E" w:rsidP="000E7894">
      <w:pPr>
        <w:pStyle w:val="Listeavsnitt"/>
        <w:numPr>
          <w:ilvl w:val="0"/>
          <w:numId w:val="3"/>
        </w:numPr>
        <w:spacing w:after="0" w:line="360" w:lineRule="auto"/>
        <w:rPr>
          <w:rFonts w:eastAsia="Times New Roman" w:cstheme="minorHAnsi"/>
          <w:color w:val="000000" w:themeColor="text1"/>
          <w:sz w:val="24"/>
          <w:szCs w:val="24"/>
          <w:lang w:eastAsia="nb-NO"/>
        </w:rPr>
      </w:pPr>
      <w:r w:rsidRPr="000E7894">
        <w:rPr>
          <w:rFonts w:eastAsia="Times New Roman" w:cstheme="minorHAnsi"/>
          <w:color w:val="000000" w:themeColor="text1"/>
          <w:sz w:val="24"/>
          <w:szCs w:val="24"/>
          <w:shd w:val="clear" w:color="auto" w:fill="FFFFFF"/>
          <w:lang w:eastAsia="nb-NO"/>
        </w:rPr>
        <w:t>Skoggruppemetoden en helhetlig metode for barnets totale utvikling, men er et relevant redskap med tanke på mobbeatferd i barnehagen. Sosial interaksjon gjennom lek, grovmotoriske utfordringer og samarbeid gir barna en mulighet til å kjenne en sosial tilhørighet i en gruppe.</w:t>
      </w:r>
    </w:p>
    <w:p w14:paraId="44FAE2D9" w14:textId="77777777" w:rsidR="0005539F" w:rsidRPr="000E7894" w:rsidRDefault="0005539F" w:rsidP="000E7894">
      <w:pPr>
        <w:pStyle w:val="Listeavsnitt"/>
        <w:numPr>
          <w:ilvl w:val="0"/>
          <w:numId w:val="3"/>
        </w:numPr>
        <w:spacing w:line="360" w:lineRule="auto"/>
        <w:rPr>
          <w:sz w:val="24"/>
          <w:szCs w:val="24"/>
        </w:rPr>
      </w:pPr>
      <w:r w:rsidRPr="000E7894">
        <w:rPr>
          <w:sz w:val="24"/>
          <w:szCs w:val="24"/>
        </w:rPr>
        <w:t xml:space="preserve">Ivareta barnets totale utvikling. </w:t>
      </w:r>
      <w:r w:rsidR="0004797F" w:rsidRPr="000E7894">
        <w:rPr>
          <w:sz w:val="24"/>
          <w:szCs w:val="24"/>
        </w:rPr>
        <w:t xml:space="preserve">Være </w:t>
      </w:r>
      <w:r w:rsidRPr="000E7894">
        <w:rPr>
          <w:sz w:val="24"/>
          <w:szCs w:val="24"/>
        </w:rPr>
        <w:t>et virkemiddel for en allsidig utvikling på alle områder.</w:t>
      </w:r>
    </w:p>
    <w:p w14:paraId="67DD7513" w14:textId="77777777" w:rsidR="0005539F" w:rsidRPr="000E7894" w:rsidRDefault="0005539F" w:rsidP="000E7894">
      <w:pPr>
        <w:pStyle w:val="Listeavsnitt"/>
        <w:numPr>
          <w:ilvl w:val="0"/>
          <w:numId w:val="3"/>
        </w:numPr>
        <w:spacing w:line="360" w:lineRule="auto"/>
        <w:rPr>
          <w:sz w:val="24"/>
          <w:szCs w:val="24"/>
        </w:rPr>
      </w:pPr>
      <w:r w:rsidRPr="000E7894">
        <w:rPr>
          <w:sz w:val="24"/>
          <w:szCs w:val="24"/>
        </w:rPr>
        <w:t>Gi naturlige miljø.</w:t>
      </w:r>
    </w:p>
    <w:p w14:paraId="35E1365D" w14:textId="77777777" w:rsidR="0005539F" w:rsidRPr="000E7894" w:rsidRDefault="0005539F" w:rsidP="000E7894">
      <w:pPr>
        <w:pStyle w:val="Listeavsnitt"/>
        <w:numPr>
          <w:ilvl w:val="0"/>
          <w:numId w:val="3"/>
        </w:numPr>
        <w:spacing w:line="360" w:lineRule="auto"/>
        <w:rPr>
          <w:sz w:val="24"/>
          <w:szCs w:val="24"/>
        </w:rPr>
      </w:pPr>
      <w:r w:rsidRPr="000E7894">
        <w:rPr>
          <w:sz w:val="24"/>
          <w:szCs w:val="24"/>
        </w:rPr>
        <w:t>Gi nærhet barn/barn - barn/voksne. Gi kontakt som utvikler barnas kommunikasjonsferdigheter og skaper sosiale relasjoner mellom barna og de voksne.</w:t>
      </w:r>
    </w:p>
    <w:p w14:paraId="1BEF6D2C" w14:textId="77777777" w:rsidR="0005539F" w:rsidRPr="000E7894" w:rsidRDefault="0005539F" w:rsidP="000E7894">
      <w:pPr>
        <w:pStyle w:val="Listeavsnitt"/>
        <w:numPr>
          <w:ilvl w:val="0"/>
          <w:numId w:val="3"/>
        </w:numPr>
        <w:spacing w:line="360" w:lineRule="auto"/>
        <w:rPr>
          <w:sz w:val="24"/>
          <w:szCs w:val="24"/>
        </w:rPr>
      </w:pPr>
      <w:r w:rsidRPr="000E7894">
        <w:rPr>
          <w:sz w:val="24"/>
          <w:szCs w:val="24"/>
        </w:rPr>
        <w:t>Gi en fast ramme og struktur som bygger på en tredeling. Gi barna en trygghetsfølelse og øke deres konsentrasjon.</w:t>
      </w:r>
    </w:p>
    <w:p w14:paraId="4B3BED3A" w14:textId="77777777" w:rsidR="0005539F" w:rsidRPr="000E7894" w:rsidRDefault="0005539F" w:rsidP="000E7894">
      <w:pPr>
        <w:pStyle w:val="Listeavsnitt"/>
        <w:numPr>
          <w:ilvl w:val="0"/>
          <w:numId w:val="3"/>
        </w:numPr>
        <w:spacing w:line="360" w:lineRule="auto"/>
        <w:rPr>
          <w:sz w:val="24"/>
          <w:szCs w:val="24"/>
        </w:rPr>
      </w:pPr>
      <w:r w:rsidRPr="000E7894">
        <w:rPr>
          <w:sz w:val="24"/>
          <w:szCs w:val="24"/>
        </w:rPr>
        <w:t>Gi barna utfordringer de er modne for. For eksempel motoriske utfordringer som fører til mestringsopplevelser og utvikler selvfølelsen.</w:t>
      </w:r>
    </w:p>
    <w:p w14:paraId="5508A568" w14:textId="77777777" w:rsidR="0005539F" w:rsidRPr="000E7894" w:rsidRDefault="0005539F" w:rsidP="000E7894">
      <w:pPr>
        <w:pStyle w:val="Listeavsnitt"/>
        <w:numPr>
          <w:ilvl w:val="0"/>
          <w:numId w:val="3"/>
        </w:numPr>
        <w:spacing w:line="360" w:lineRule="auto"/>
        <w:rPr>
          <w:sz w:val="24"/>
          <w:szCs w:val="24"/>
        </w:rPr>
      </w:pPr>
      <w:r w:rsidRPr="000E7894">
        <w:rPr>
          <w:sz w:val="24"/>
          <w:szCs w:val="24"/>
        </w:rPr>
        <w:t>Være en metode hvor ny læring kan ses i sammenheng med</w:t>
      </w:r>
      <w:r w:rsidR="00BF5090" w:rsidRPr="000E7894">
        <w:rPr>
          <w:sz w:val="24"/>
          <w:szCs w:val="24"/>
        </w:rPr>
        <w:t>,</w:t>
      </w:r>
      <w:r w:rsidRPr="000E7894">
        <w:rPr>
          <w:sz w:val="24"/>
          <w:szCs w:val="24"/>
        </w:rPr>
        <w:t xml:space="preserve"> og overføres til barnas hverdag.</w:t>
      </w:r>
    </w:p>
    <w:p w14:paraId="47BE70BB" w14:textId="77777777" w:rsidR="0005539F" w:rsidRPr="000E7894" w:rsidRDefault="0005539F" w:rsidP="000E7894">
      <w:pPr>
        <w:pStyle w:val="Listeavsnitt"/>
        <w:numPr>
          <w:ilvl w:val="0"/>
          <w:numId w:val="3"/>
        </w:numPr>
        <w:spacing w:line="360" w:lineRule="auto"/>
        <w:rPr>
          <w:sz w:val="24"/>
          <w:szCs w:val="24"/>
        </w:rPr>
      </w:pPr>
      <w:r w:rsidRPr="000E7894">
        <w:rPr>
          <w:sz w:val="24"/>
          <w:szCs w:val="24"/>
        </w:rPr>
        <w:t>Språkstimulering som forebygger lese- og skrivevansker.</w:t>
      </w:r>
    </w:p>
    <w:p w14:paraId="6FF789A0" w14:textId="77777777" w:rsidR="0005539F" w:rsidRPr="000E7894" w:rsidRDefault="0004797F" w:rsidP="000E7894">
      <w:pPr>
        <w:pStyle w:val="Listeavsnitt"/>
        <w:numPr>
          <w:ilvl w:val="0"/>
          <w:numId w:val="3"/>
        </w:numPr>
        <w:spacing w:line="360" w:lineRule="auto"/>
        <w:rPr>
          <w:color w:val="000000" w:themeColor="text1"/>
          <w:sz w:val="24"/>
          <w:szCs w:val="24"/>
        </w:rPr>
      </w:pPr>
      <w:r w:rsidRPr="000E7894">
        <w:rPr>
          <w:color w:val="000000" w:themeColor="text1"/>
          <w:sz w:val="24"/>
          <w:szCs w:val="24"/>
        </w:rPr>
        <w:t xml:space="preserve">Gi </w:t>
      </w:r>
      <w:r w:rsidR="00BF5090" w:rsidRPr="000E7894">
        <w:rPr>
          <w:color w:val="000000" w:themeColor="text1"/>
          <w:sz w:val="24"/>
          <w:szCs w:val="24"/>
        </w:rPr>
        <w:t>b</w:t>
      </w:r>
      <w:r w:rsidR="0005539F" w:rsidRPr="000E7894">
        <w:rPr>
          <w:color w:val="000000" w:themeColor="text1"/>
          <w:sz w:val="24"/>
          <w:szCs w:val="24"/>
        </w:rPr>
        <w:t>arnet autentiske opplevelser</w:t>
      </w:r>
      <w:r w:rsidR="00BF5090" w:rsidRPr="000E7894">
        <w:rPr>
          <w:color w:val="000000" w:themeColor="text1"/>
          <w:sz w:val="24"/>
          <w:szCs w:val="24"/>
        </w:rPr>
        <w:t xml:space="preserve">. </w:t>
      </w:r>
    </w:p>
    <w:p w14:paraId="5485B24D" w14:textId="77777777" w:rsidR="0004797F" w:rsidRPr="00BF5090" w:rsidRDefault="0004797F" w:rsidP="0004797F">
      <w:pPr>
        <w:spacing w:line="276" w:lineRule="auto"/>
        <w:rPr>
          <w:color w:val="000000" w:themeColor="text1"/>
        </w:rPr>
      </w:pPr>
    </w:p>
    <w:p w14:paraId="281609D8" w14:textId="77777777" w:rsidR="0005539F" w:rsidRDefault="0005539F" w:rsidP="0005539F">
      <w:pPr>
        <w:spacing w:line="276" w:lineRule="auto"/>
      </w:pPr>
    </w:p>
    <w:p w14:paraId="70845D16" w14:textId="79B0F686" w:rsidR="0005539F" w:rsidRDefault="0005539F" w:rsidP="0005539F">
      <w:pPr>
        <w:spacing w:line="276" w:lineRule="auto"/>
        <w:jc w:val="center"/>
      </w:pPr>
    </w:p>
    <w:p w14:paraId="20F408FC" w14:textId="77777777" w:rsidR="00BF5090" w:rsidRDefault="00BF5090" w:rsidP="0005539F">
      <w:pPr>
        <w:spacing w:line="276" w:lineRule="auto"/>
        <w:rPr>
          <w:rStyle w:val="Overskrift1Tegn"/>
          <w:b/>
        </w:rPr>
      </w:pPr>
      <w:bookmarkStart w:id="14" w:name="_Toc23250877"/>
    </w:p>
    <w:p w14:paraId="4D723BE3" w14:textId="77777777" w:rsidR="00826AF2" w:rsidRDefault="00826AF2" w:rsidP="0005539F">
      <w:pPr>
        <w:spacing w:line="276" w:lineRule="auto"/>
        <w:rPr>
          <w:rStyle w:val="Overskrift1Tegn"/>
          <w:b/>
          <w:color w:val="ED7D31" w:themeColor="accent2"/>
          <w:sz w:val="28"/>
          <w:szCs w:val="28"/>
        </w:rPr>
      </w:pPr>
    </w:p>
    <w:p w14:paraId="4D0965EA" w14:textId="0D994ED7" w:rsidR="0005539F" w:rsidRPr="00164D6F" w:rsidRDefault="003D58BE" w:rsidP="00EE6B34">
      <w:pPr>
        <w:spacing w:line="276" w:lineRule="auto"/>
        <w:rPr>
          <w:rStyle w:val="Overskrift1Tegn"/>
          <w:b/>
          <w:color w:val="ED7D31" w:themeColor="accent2"/>
          <w:sz w:val="28"/>
          <w:szCs w:val="28"/>
        </w:rPr>
      </w:pPr>
      <w:bookmarkStart w:id="15" w:name="_Toc29837501"/>
      <w:r w:rsidRPr="00164D6F">
        <w:rPr>
          <w:rStyle w:val="Overskrift1Tegn"/>
          <w:b/>
          <w:color w:val="ED7D31" w:themeColor="accent2"/>
          <w:sz w:val="28"/>
          <w:szCs w:val="28"/>
        </w:rPr>
        <w:lastRenderedPageBreak/>
        <w:t>6</w:t>
      </w:r>
      <w:r w:rsidR="0004797F" w:rsidRPr="00164D6F">
        <w:rPr>
          <w:rStyle w:val="Overskrift1Tegn"/>
          <w:b/>
          <w:color w:val="ED7D31" w:themeColor="accent2"/>
          <w:sz w:val="28"/>
          <w:szCs w:val="28"/>
        </w:rPr>
        <w:t>. Barnehagens satsningsområde</w:t>
      </w:r>
      <w:r w:rsidR="0005539F" w:rsidRPr="00164D6F">
        <w:rPr>
          <w:rStyle w:val="Overskrift1Tegn"/>
          <w:b/>
          <w:color w:val="ED7D31" w:themeColor="accent2"/>
          <w:sz w:val="28"/>
          <w:szCs w:val="28"/>
        </w:rPr>
        <w:t xml:space="preserve"> 20</w:t>
      </w:r>
      <w:r w:rsidR="00722DC6" w:rsidRPr="00164D6F">
        <w:rPr>
          <w:rStyle w:val="Overskrift1Tegn"/>
          <w:b/>
          <w:color w:val="ED7D31" w:themeColor="accent2"/>
          <w:sz w:val="28"/>
          <w:szCs w:val="28"/>
        </w:rPr>
        <w:t>20</w:t>
      </w:r>
      <w:r w:rsidR="0005539F" w:rsidRPr="00164D6F">
        <w:rPr>
          <w:rStyle w:val="Overskrift1Tegn"/>
          <w:b/>
          <w:color w:val="ED7D31" w:themeColor="accent2"/>
          <w:sz w:val="28"/>
          <w:szCs w:val="28"/>
        </w:rPr>
        <w:t xml:space="preserve"> – 2022</w:t>
      </w:r>
      <w:bookmarkEnd w:id="14"/>
      <w:bookmarkEnd w:id="15"/>
    </w:p>
    <w:p w14:paraId="7C97AEF3" w14:textId="0E337B8E" w:rsidR="0005539F" w:rsidRDefault="0005539F" w:rsidP="0005539F">
      <w:pPr>
        <w:pStyle w:val="Overskrift3"/>
        <w:spacing w:line="276" w:lineRule="auto"/>
        <w:rPr>
          <w:i/>
          <w:iCs/>
          <w:color w:val="ED7D31" w:themeColor="accent2"/>
          <w:u w:val="single"/>
        </w:rPr>
      </w:pPr>
      <w:bookmarkStart w:id="16" w:name="_Toc23250878"/>
      <w:bookmarkStart w:id="17" w:name="_Toc29837502"/>
      <w:r w:rsidRPr="003D58BE">
        <w:rPr>
          <w:i/>
          <w:iCs/>
          <w:color w:val="ED7D31" w:themeColor="accent2"/>
          <w:u w:val="single"/>
        </w:rPr>
        <w:t>Livsmestring og helse</w:t>
      </w:r>
      <w:bookmarkEnd w:id="16"/>
      <w:bookmarkEnd w:id="17"/>
    </w:p>
    <w:p w14:paraId="6601CA56" w14:textId="77777777" w:rsidR="00263796" w:rsidRDefault="00263796" w:rsidP="000E7894">
      <w:pPr>
        <w:spacing w:line="360" w:lineRule="auto"/>
      </w:pPr>
    </w:p>
    <w:p w14:paraId="27B86F37" w14:textId="3437A1B4" w:rsidR="00872EDF" w:rsidRPr="000E7894" w:rsidRDefault="00223407" w:rsidP="000E7894">
      <w:pPr>
        <w:spacing w:line="360" w:lineRule="auto"/>
        <w:rPr>
          <w:sz w:val="24"/>
          <w:szCs w:val="24"/>
        </w:rPr>
      </w:pPr>
      <w:r w:rsidRPr="000E7894">
        <w:rPr>
          <w:sz w:val="24"/>
          <w:szCs w:val="24"/>
        </w:rPr>
        <w:t xml:space="preserve">Vi i Snillet Gård </w:t>
      </w:r>
      <w:r w:rsidR="00FA2E43" w:rsidRPr="000E7894">
        <w:rPr>
          <w:sz w:val="24"/>
          <w:szCs w:val="24"/>
        </w:rPr>
        <w:t>Friluftsbarnehage har valgt Livsmestring og Helse som vårt sat</w:t>
      </w:r>
      <w:r w:rsidR="00094D2D" w:rsidRPr="000E7894">
        <w:rPr>
          <w:sz w:val="24"/>
          <w:szCs w:val="24"/>
        </w:rPr>
        <w:t xml:space="preserve">sningsområde for de neste årene. Dette mener vi </w:t>
      </w:r>
      <w:r w:rsidR="00E542F3" w:rsidRPr="000E7894">
        <w:rPr>
          <w:sz w:val="24"/>
          <w:szCs w:val="24"/>
        </w:rPr>
        <w:t>sammenfatter</w:t>
      </w:r>
      <w:r w:rsidR="00094D2D" w:rsidRPr="000E7894">
        <w:rPr>
          <w:sz w:val="24"/>
          <w:szCs w:val="24"/>
        </w:rPr>
        <w:t xml:space="preserve"> mye av det vi synes er viktig</w:t>
      </w:r>
      <w:r w:rsidR="00E542F3" w:rsidRPr="000E7894">
        <w:rPr>
          <w:sz w:val="24"/>
          <w:szCs w:val="24"/>
        </w:rPr>
        <w:t xml:space="preserve">. </w:t>
      </w:r>
      <w:r w:rsidR="00094D2D" w:rsidRPr="000E7894">
        <w:rPr>
          <w:sz w:val="24"/>
          <w:szCs w:val="24"/>
        </w:rPr>
        <w:t xml:space="preserve"> </w:t>
      </w:r>
    </w:p>
    <w:p w14:paraId="621FA486" w14:textId="77777777" w:rsidR="0005539F" w:rsidRPr="000E7894" w:rsidRDefault="0005539F" w:rsidP="000E7894">
      <w:pPr>
        <w:spacing w:line="360" w:lineRule="auto"/>
        <w:rPr>
          <w:rFonts w:eastAsia="Calibri" w:cs="Calibri"/>
          <w:color w:val="303030"/>
          <w:sz w:val="24"/>
          <w:szCs w:val="24"/>
        </w:rPr>
      </w:pPr>
      <w:r w:rsidRPr="000E7894">
        <w:rPr>
          <w:rFonts w:eastAsia="Calibri" w:cs="Calibri"/>
          <w:color w:val="000000" w:themeColor="text1"/>
          <w:sz w:val="24"/>
          <w:szCs w:val="24"/>
        </w:rPr>
        <w:t>“</w:t>
      </w:r>
      <w:r w:rsidRPr="000E7894">
        <w:rPr>
          <w:rFonts w:eastAsia="Calibri" w:cs="Calibri"/>
          <w:color w:val="303030"/>
          <w:sz w:val="24"/>
          <w:szCs w:val="24"/>
        </w:rPr>
        <w:t>Å møte individets behov for omsorg, trygghet, tilhørighet og anerkjennelse og sikre at barna får ta del i og medvirke i fellesskapet, er viktige verdier som skal gjenspeiles i barnehagen. Barnehagen skal fremme demokrati, mangfold og gjensidig respekt, likestilling, bærekraftig utvikling, livsmestring og helse” (</w:t>
      </w:r>
      <w:r w:rsidRPr="000E7894">
        <w:rPr>
          <w:rFonts w:eastAsia="Calibri" w:cs="Calibri"/>
          <w:color w:val="000000" w:themeColor="text1"/>
          <w:sz w:val="24"/>
          <w:szCs w:val="24"/>
        </w:rPr>
        <w:t>Rammeplanen 2017, s.7).</w:t>
      </w:r>
    </w:p>
    <w:p w14:paraId="72F79972" w14:textId="77777777" w:rsidR="0005539F" w:rsidRPr="000E7894" w:rsidRDefault="0005539F" w:rsidP="000E7894">
      <w:pPr>
        <w:spacing w:line="360" w:lineRule="auto"/>
        <w:rPr>
          <w:rFonts w:eastAsia="Calibri" w:cs="Calibri"/>
          <w:color w:val="303030"/>
          <w:sz w:val="24"/>
          <w:szCs w:val="24"/>
        </w:rPr>
      </w:pPr>
      <w:r w:rsidRPr="000E7894">
        <w:rPr>
          <w:rFonts w:eastAsia="Calibri" w:cs="Calibri"/>
          <w:color w:val="303030"/>
          <w:sz w:val="24"/>
          <w:szCs w:val="24"/>
        </w:rPr>
        <w:t>“Barnehagen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 Om et barn opplever krenkelser eller mobbing, må barnehagen håndtere, stoppe og følge opp dette.</w:t>
      </w:r>
    </w:p>
    <w:p w14:paraId="1FC6926B" w14:textId="31E5904B" w:rsidR="0005539F" w:rsidRPr="000E7894" w:rsidRDefault="0005539F" w:rsidP="000E7894">
      <w:pPr>
        <w:spacing w:line="360" w:lineRule="auto"/>
        <w:rPr>
          <w:rFonts w:eastAsia="Calibri" w:cs="Calibri"/>
          <w:color w:val="000000" w:themeColor="text1"/>
          <w:sz w:val="24"/>
          <w:szCs w:val="24"/>
        </w:rPr>
      </w:pPr>
      <w:r w:rsidRPr="000E7894">
        <w:rPr>
          <w:rFonts w:eastAsia="Calibri" w:cs="Calibri"/>
          <w:color w:val="303030"/>
          <w:sz w:val="24"/>
          <w:szCs w:val="24"/>
        </w:rPr>
        <w:t>Barnehagen skal være et trygt og utfordrende sted der barna kan prøve ut ulike sider ved samspill, fellesskap og vennskap. Barna skal få støtte i å mestre motgang, håndtere utfordringer og bli kjent med egne og andres følelser. Barna skal ha mulighet til ro, hvile og avslapping i løpet av barnehagedagen” (</w:t>
      </w:r>
      <w:r w:rsidRPr="000E7894">
        <w:rPr>
          <w:rFonts w:eastAsia="Calibri" w:cs="Calibri"/>
          <w:color w:val="000000" w:themeColor="text1"/>
          <w:sz w:val="24"/>
          <w:szCs w:val="24"/>
        </w:rPr>
        <w:t>Rammeplanen 2017, s. 11)</w:t>
      </w:r>
    </w:p>
    <w:p w14:paraId="1F1C181D" w14:textId="48D93BA5" w:rsidR="002F5157" w:rsidRPr="00C349B6" w:rsidRDefault="00432153" w:rsidP="00C349B6">
      <w:pPr>
        <w:spacing w:line="360" w:lineRule="auto"/>
        <w:rPr>
          <w:sz w:val="24"/>
          <w:szCs w:val="24"/>
        </w:rPr>
      </w:pPr>
      <w:r w:rsidRPr="00C349B6">
        <w:rPr>
          <w:color w:val="ED7D31" w:themeColor="accent2"/>
          <w:sz w:val="24"/>
          <w:szCs w:val="24"/>
        </w:rPr>
        <w:t xml:space="preserve">Livsmestring og helse </w:t>
      </w:r>
      <w:r w:rsidR="00CF2907" w:rsidRPr="00C349B6">
        <w:rPr>
          <w:sz w:val="24"/>
          <w:szCs w:val="24"/>
        </w:rPr>
        <w:t xml:space="preserve">har på mange måter vært forankret ned i </w:t>
      </w:r>
      <w:r w:rsidR="00077152" w:rsidRPr="00C349B6">
        <w:rPr>
          <w:sz w:val="24"/>
          <w:szCs w:val="24"/>
        </w:rPr>
        <w:t xml:space="preserve">vår barnehage, men vil nå settes i nytt lys </w:t>
      </w:r>
      <w:r w:rsidR="002F5157" w:rsidRPr="00C349B6">
        <w:rPr>
          <w:sz w:val="24"/>
          <w:szCs w:val="24"/>
        </w:rPr>
        <w:t xml:space="preserve">i forbindelse med </w:t>
      </w:r>
      <w:r w:rsidR="00051762" w:rsidRPr="00C349B6">
        <w:rPr>
          <w:sz w:val="24"/>
          <w:szCs w:val="24"/>
        </w:rPr>
        <w:t>ny</w:t>
      </w:r>
      <w:r w:rsidR="00296A5A" w:rsidRPr="00C349B6">
        <w:rPr>
          <w:sz w:val="24"/>
          <w:szCs w:val="24"/>
        </w:rPr>
        <w:t xml:space="preserve"> oppvekst</w:t>
      </w:r>
      <w:r w:rsidR="00A6282E" w:rsidRPr="00C349B6">
        <w:rPr>
          <w:sz w:val="24"/>
          <w:szCs w:val="24"/>
        </w:rPr>
        <w:t>str</w:t>
      </w:r>
      <w:r w:rsidR="00296A5A" w:rsidRPr="00C349B6">
        <w:rPr>
          <w:sz w:val="24"/>
          <w:szCs w:val="24"/>
        </w:rPr>
        <w:t xml:space="preserve">ategi </w:t>
      </w:r>
      <w:r w:rsidR="002F5157" w:rsidRPr="00C349B6">
        <w:rPr>
          <w:sz w:val="24"/>
          <w:szCs w:val="24"/>
        </w:rPr>
        <w:t>i Trondheim kommune</w:t>
      </w:r>
      <w:r w:rsidR="00907771" w:rsidRPr="00C349B6">
        <w:rPr>
          <w:sz w:val="24"/>
          <w:szCs w:val="24"/>
        </w:rPr>
        <w:t xml:space="preserve">, og barnehagens eget arbeid med å legge til rette for et godt og </w:t>
      </w:r>
      <w:r w:rsidR="004D62CD" w:rsidRPr="00C349B6">
        <w:rPr>
          <w:sz w:val="24"/>
          <w:szCs w:val="24"/>
        </w:rPr>
        <w:t>psykososialt</w:t>
      </w:r>
      <w:r w:rsidR="00907771" w:rsidRPr="00C349B6">
        <w:rPr>
          <w:sz w:val="24"/>
          <w:szCs w:val="24"/>
        </w:rPr>
        <w:t xml:space="preserve"> miljø for barna. </w:t>
      </w:r>
    </w:p>
    <w:p w14:paraId="6A904871" w14:textId="296029D4" w:rsidR="00AF273A" w:rsidRPr="009F2E92" w:rsidRDefault="00B635FA" w:rsidP="001A3C8D">
      <w:pPr>
        <w:spacing w:line="276" w:lineRule="auto"/>
        <w:rPr>
          <w:i/>
          <w:iCs/>
          <w:color w:val="ED7D31" w:themeColor="accent2"/>
          <w:sz w:val="24"/>
          <w:szCs w:val="24"/>
          <w:u w:val="single"/>
        </w:rPr>
      </w:pPr>
      <w:r w:rsidRPr="009F2E92">
        <w:rPr>
          <w:i/>
          <w:iCs/>
          <w:color w:val="ED7D31" w:themeColor="accent2"/>
          <w:sz w:val="24"/>
          <w:szCs w:val="24"/>
          <w:u w:val="single"/>
        </w:rPr>
        <w:t>Stein Saks Papir- en strategi for å bygge sterke Barnefelleskap</w:t>
      </w:r>
    </w:p>
    <w:p w14:paraId="07AD5AE7" w14:textId="0B3DDAF7" w:rsidR="001A7BC1" w:rsidRDefault="00EE3F79" w:rsidP="00C349B6">
      <w:pPr>
        <w:spacing w:line="360" w:lineRule="auto"/>
        <w:rPr>
          <w:sz w:val="24"/>
          <w:szCs w:val="24"/>
        </w:rPr>
      </w:pPr>
      <w:r w:rsidRPr="00C349B6">
        <w:rPr>
          <w:sz w:val="24"/>
          <w:szCs w:val="24"/>
        </w:rPr>
        <w:t>I de</w:t>
      </w:r>
      <w:r w:rsidR="0014157B" w:rsidRPr="00C349B6">
        <w:rPr>
          <w:sz w:val="24"/>
          <w:szCs w:val="24"/>
        </w:rPr>
        <w:t>nne strategien</w:t>
      </w:r>
      <w:r w:rsidR="00080747" w:rsidRPr="00C349B6">
        <w:rPr>
          <w:sz w:val="24"/>
          <w:szCs w:val="24"/>
        </w:rPr>
        <w:t xml:space="preserve"> flyttes</w:t>
      </w:r>
      <w:r w:rsidR="0014157B" w:rsidRPr="00C349B6">
        <w:rPr>
          <w:sz w:val="24"/>
          <w:szCs w:val="24"/>
        </w:rPr>
        <w:t xml:space="preserve"> blikket</w:t>
      </w:r>
      <w:r w:rsidR="00080747" w:rsidRPr="00C349B6">
        <w:rPr>
          <w:sz w:val="24"/>
          <w:szCs w:val="24"/>
        </w:rPr>
        <w:t xml:space="preserve"> fra individ til fellesskap</w:t>
      </w:r>
      <w:r w:rsidR="00014020" w:rsidRPr="00C349B6">
        <w:rPr>
          <w:sz w:val="24"/>
          <w:szCs w:val="24"/>
        </w:rPr>
        <w:t>. Personers vansker og utfordringer skal i hoveds</w:t>
      </w:r>
      <w:r w:rsidR="00EA2BBF" w:rsidRPr="00C349B6">
        <w:rPr>
          <w:sz w:val="24"/>
          <w:szCs w:val="24"/>
        </w:rPr>
        <w:t xml:space="preserve">ak forståes, forklares og løses i felleskapet i samarbeid med </w:t>
      </w:r>
      <w:r w:rsidR="001F4BF4" w:rsidRPr="00C349B6">
        <w:rPr>
          <w:sz w:val="24"/>
          <w:szCs w:val="24"/>
        </w:rPr>
        <w:t xml:space="preserve">tjenestene. </w:t>
      </w:r>
      <w:r w:rsidR="00626FD6" w:rsidRPr="00C349B6">
        <w:rPr>
          <w:sz w:val="24"/>
          <w:szCs w:val="24"/>
        </w:rPr>
        <w:t>Barn og unge lever sine liv i relasjoner på ulike arenaer. For å forstå</w:t>
      </w:r>
      <w:r w:rsidR="00C02DAD" w:rsidRPr="00C349B6">
        <w:rPr>
          <w:sz w:val="24"/>
          <w:szCs w:val="24"/>
        </w:rPr>
        <w:t xml:space="preserve"> barn må vi derfor se og forstå barnet i kontek</w:t>
      </w:r>
      <w:r w:rsidR="001A7BC1" w:rsidRPr="00C349B6">
        <w:rPr>
          <w:sz w:val="24"/>
          <w:szCs w:val="24"/>
        </w:rPr>
        <w:t xml:space="preserve">st, i den sammenheng og i den tiden de lever i. </w:t>
      </w:r>
    </w:p>
    <w:p w14:paraId="2BD74030" w14:textId="77777777" w:rsidR="001D05B8" w:rsidRDefault="001D05B8" w:rsidP="00C349B6">
      <w:pPr>
        <w:spacing w:line="360" w:lineRule="auto"/>
        <w:rPr>
          <w:sz w:val="24"/>
          <w:szCs w:val="24"/>
        </w:rPr>
      </w:pPr>
    </w:p>
    <w:p w14:paraId="7ED8B044" w14:textId="77777777" w:rsidR="001D05B8" w:rsidRPr="00C349B6" w:rsidRDefault="001D05B8" w:rsidP="00C349B6">
      <w:pPr>
        <w:spacing w:line="360" w:lineRule="auto"/>
        <w:rPr>
          <w:sz w:val="24"/>
          <w:szCs w:val="24"/>
        </w:rPr>
      </w:pPr>
    </w:p>
    <w:p w14:paraId="6CB637BB" w14:textId="77777777" w:rsidR="000F0EB2" w:rsidRPr="00C349B6" w:rsidRDefault="00514976" w:rsidP="00C349B6">
      <w:pPr>
        <w:pStyle w:val="Listeavsnitt"/>
        <w:numPr>
          <w:ilvl w:val="0"/>
          <w:numId w:val="10"/>
        </w:numPr>
        <w:spacing w:line="360" w:lineRule="auto"/>
        <w:rPr>
          <w:i/>
          <w:iCs/>
          <w:sz w:val="24"/>
          <w:szCs w:val="24"/>
        </w:rPr>
      </w:pPr>
      <w:r w:rsidRPr="00C349B6">
        <w:rPr>
          <w:sz w:val="24"/>
          <w:szCs w:val="24"/>
        </w:rPr>
        <w:lastRenderedPageBreak/>
        <w:t>Fokusere på den enkeltes styrker</w:t>
      </w:r>
      <w:r w:rsidR="00DC7718" w:rsidRPr="00C349B6">
        <w:rPr>
          <w:sz w:val="24"/>
          <w:szCs w:val="24"/>
        </w:rPr>
        <w:t xml:space="preserve"> fremfor svakheter. </w:t>
      </w:r>
    </w:p>
    <w:p w14:paraId="52631324" w14:textId="77777777" w:rsidR="002E19E4" w:rsidRPr="00C349B6" w:rsidRDefault="0024556A" w:rsidP="00C349B6">
      <w:pPr>
        <w:pStyle w:val="Listeavsnitt"/>
        <w:numPr>
          <w:ilvl w:val="0"/>
          <w:numId w:val="10"/>
        </w:numPr>
        <w:spacing w:line="360" w:lineRule="auto"/>
        <w:rPr>
          <w:i/>
          <w:iCs/>
          <w:sz w:val="24"/>
          <w:szCs w:val="24"/>
        </w:rPr>
      </w:pPr>
      <w:r w:rsidRPr="00C349B6">
        <w:rPr>
          <w:sz w:val="24"/>
          <w:szCs w:val="24"/>
        </w:rPr>
        <w:t xml:space="preserve">Gi barn og unge muligheter til å </w:t>
      </w:r>
      <w:r w:rsidR="00190A16" w:rsidRPr="00C349B6">
        <w:rPr>
          <w:sz w:val="24"/>
          <w:szCs w:val="24"/>
        </w:rPr>
        <w:t>bygge selvtillit</w:t>
      </w:r>
      <w:r w:rsidR="00082810" w:rsidRPr="00C349B6">
        <w:rPr>
          <w:sz w:val="24"/>
          <w:szCs w:val="24"/>
        </w:rPr>
        <w:t xml:space="preserve">, befeste </w:t>
      </w:r>
      <w:r w:rsidR="002E19E4" w:rsidRPr="00C349B6">
        <w:rPr>
          <w:sz w:val="24"/>
          <w:szCs w:val="24"/>
        </w:rPr>
        <w:t xml:space="preserve">status og betydning gjennom ikke-krenkende mestringsstrategier. </w:t>
      </w:r>
    </w:p>
    <w:p w14:paraId="7DE90BE0" w14:textId="754F6104" w:rsidR="00B635FA" w:rsidRPr="00C349B6" w:rsidRDefault="004C2F75" w:rsidP="00C349B6">
      <w:pPr>
        <w:pStyle w:val="Listeavsnitt"/>
        <w:numPr>
          <w:ilvl w:val="0"/>
          <w:numId w:val="10"/>
        </w:numPr>
        <w:spacing w:line="360" w:lineRule="auto"/>
        <w:rPr>
          <w:i/>
          <w:iCs/>
          <w:sz w:val="24"/>
          <w:szCs w:val="24"/>
        </w:rPr>
      </w:pPr>
      <w:r w:rsidRPr="00C349B6">
        <w:rPr>
          <w:sz w:val="24"/>
          <w:szCs w:val="24"/>
        </w:rPr>
        <w:t>Fokusere på mulighetene i lokalmiljøet f</w:t>
      </w:r>
      <w:r w:rsidR="00F2055D" w:rsidRPr="00C349B6">
        <w:rPr>
          <w:sz w:val="24"/>
          <w:szCs w:val="24"/>
        </w:rPr>
        <w:t>or</w:t>
      </w:r>
      <w:r w:rsidRPr="00C349B6">
        <w:rPr>
          <w:sz w:val="24"/>
          <w:szCs w:val="24"/>
        </w:rPr>
        <w:t xml:space="preserve"> barn, unge og familier, fremfor vansker og </w:t>
      </w:r>
      <w:r w:rsidR="00F2055D" w:rsidRPr="00C349B6">
        <w:rPr>
          <w:sz w:val="24"/>
          <w:szCs w:val="24"/>
        </w:rPr>
        <w:t>symptomer.</w:t>
      </w:r>
      <w:r w:rsidR="000F0EB2" w:rsidRPr="00C349B6">
        <w:rPr>
          <w:sz w:val="24"/>
          <w:szCs w:val="24"/>
        </w:rPr>
        <w:t xml:space="preserve"> </w:t>
      </w:r>
    </w:p>
    <w:p w14:paraId="0149D89C" w14:textId="43117DD0" w:rsidR="00F2055D" w:rsidRPr="00C349B6" w:rsidRDefault="008B5EAB" w:rsidP="00C349B6">
      <w:pPr>
        <w:pStyle w:val="Listeavsnitt"/>
        <w:numPr>
          <w:ilvl w:val="0"/>
          <w:numId w:val="10"/>
        </w:numPr>
        <w:spacing w:line="360" w:lineRule="auto"/>
        <w:rPr>
          <w:i/>
          <w:iCs/>
          <w:sz w:val="24"/>
          <w:szCs w:val="24"/>
        </w:rPr>
      </w:pPr>
      <w:r w:rsidRPr="00C349B6">
        <w:rPr>
          <w:sz w:val="24"/>
          <w:szCs w:val="24"/>
        </w:rPr>
        <w:t xml:space="preserve">Legge til rette for at barn </w:t>
      </w:r>
      <w:r w:rsidR="009D2305" w:rsidRPr="00C349B6">
        <w:rPr>
          <w:sz w:val="24"/>
          <w:szCs w:val="24"/>
        </w:rPr>
        <w:t xml:space="preserve">kan tørre å ta risiko, slik at de selv kan </w:t>
      </w:r>
      <w:r w:rsidR="003C2978" w:rsidRPr="00C349B6">
        <w:rPr>
          <w:sz w:val="24"/>
          <w:szCs w:val="24"/>
        </w:rPr>
        <w:t>utvikle seg til et godt liv.</w:t>
      </w:r>
    </w:p>
    <w:p w14:paraId="11146051" w14:textId="641535BB" w:rsidR="003C2978" w:rsidRPr="00C349B6" w:rsidRDefault="00307E2A" w:rsidP="00C349B6">
      <w:pPr>
        <w:pStyle w:val="Listeavsnitt"/>
        <w:numPr>
          <w:ilvl w:val="0"/>
          <w:numId w:val="10"/>
        </w:numPr>
        <w:spacing w:line="360" w:lineRule="auto"/>
        <w:rPr>
          <w:i/>
          <w:iCs/>
          <w:sz w:val="24"/>
          <w:szCs w:val="24"/>
        </w:rPr>
      </w:pPr>
      <w:r w:rsidRPr="00C349B6">
        <w:rPr>
          <w:sz w:val="24"/>
          <w:szCs w:val="24"/>
        </w:rPr>
        <w:t xml:space="preserve">Barn som har </w:t>
      </w:r>
      <w:r w:rsidR="00785255" w:rsidRPr="00C349B6">
        <w:rPr>
          <w:sz w:val="24"/>
          <w:szCs w:val="24"/>
        </w:rPr>
        <w:t>ulike</w:t>
      </w:r>
      <w:r w:rsidRPr="00C349B6">
        <w:rPr>
          <w:sz w:val="24"/>
          <w:szCs w:val="24"/>
        </w:rPr>
        <w:t xml:space="preserve"> </w:t>
      </w:r>
      <w:r w:rsidR="00530F16" w:rsidRPr="00C349B6">
        <w:rPr>
          <w:sz w:val="24"/>
          <w:szCs w:val="24"/>
        </w:rPr>
        <w:t>utfordringer</w:t>
      </w:r>
      <w:r w:rsidRPr="00C349B6">
        <w:rPr>
          <w:sz w:val="24"/>
          <w:szCs w:val="24"/>
        </w:rPr>
        <w:t xml:space="preserve"> de strever med, skal få </w:t>
      </w:r>
      <w:r w:rsidR="00785255" w:rsidRPr="00C349B6">
        <w:rPr>
          <w:sz w:val="24"/>
          <w:szCs w:val="24"/>
        </w:rPr>
        <w:t>spesialiserte tiltak og bistand.</w:t>
      </w:r>
    </w:p>
    <w:p w14:paraId="5F9778B1" w14:textId="047EB21C" w:rsidR="00530F16" w:rsidRPr="00C349B6" w:rsidRDefault="00EC3EF5" w:rsidP="00C349B6">
      <w:pPr>
        <w:pStyle w:val="Listeavsnitt"/>
        <w:numPr>
          <w:ilvl w:val="0"/>
          <w:numId w:val="10"/>
        </w:numPr>
        <w:spacing w:line="360" w:lineRule="auto"/>
        <w:rPr>
          <w:i/>
          <w:iCs/>
          <w:sz w:val="24"/>
          <w:szCs w:val="24"/>
        </w:rPr>
      </w:pPr>
      <w:r w:rsidRPr="00C349B6">
        <w:rPr>
          <w:sz w:val="24"/>
          <w:szCs w:val="24"/>
        </w:rPr>
        <w:t xml:space="preserve">Behov og løsninger </w:t>
      </w:r>
      <w:r w:rsidR="00094F96" w:rsidRPr="00C349B6">
        <w:rPr>
          <w:sz w:val="24"/>
          <w:szCs w:val="24"/>
        </w:rPr>
        <w:t xml:space="preserve">skal ikke alene defineres </w:t>
      </w:r>
      <w:r w:rsidR="00373509" w:rsidRPr="00C349B6">
        <w:rPr>
          <w:sz w:val="24"/>
          <w:szCs w:val="24"/>
        </w:rPr>
        <w:t xml:space="preserve">og skapes av profesjonelle alene, </w:t>
      </w:r>
      <w:r w:rsidR="00476BFF" w:rsidRPr="00C349B6">
        <w:rPr>
          <w:sz w:val="24"/>
          <w:szCs w:val="24"/>
        </w:rPr>
        <w:t>men i en samskapningsprosess med innbyggerne.</w:t>
      </w:r>
    </w:p>
    <w:p w14:paraId="15FB6F82" w14:textId="2C4A5386" w:rsidR="001A3C8D" w:rsidRPr="00C349B6" w:rsidRDefault="001A3C8D" w:rsidP="00C349B6">
      <w:pPr>
        <w:spacing w:line="360" w:lineRule="auto"/>
        <w:rPr>
          <w:rFonts w:ascii="Calibri" w:eastAsia="Calibri" w:hAnsi="Calibri" w:cs="Calibri"/>
          <w:sz w:val="24"/>
          <w:szCs w:val="24"/>
        </w:rPr>
      </w:pPr>
      <w:r w:rsidRPr="00C349B6">
        <w:rPr>
          <w:sz w:val="24"/>
          <w:szCs w:val="24"/>
        </w:rPr>
        <w:t xml:space="preserve">Barnehagen skal heve barns kompetanse, mestring og hjelpe til med å få et godt selvbilde, der trygghet, kjærlighet og forutsigbarhet ligger i bunn. Vi må </w:t>
      </w:r>
      <w:r w:rsidRPr="00C349B6">
        <w:rPr>
          <w:rFonts w:ascii="Calibri" w:eastAsia="Calibri" w:hAnsi="Calibri" w:cs="Calibri"/>
          <w:sz w:val="24"/>
          <w:szCs w:val="24"/>
        </w:rPr>
        <w:t>hjelpe barna til å ta i bruk ressursene i seg selv og omgivelsene i sin mestring av ulike situasjoner. Barnehagen skal:</w:t>
      </w:r>
    </w:p>
    <w:p w14:paraId="69F1867F" w14:textId="77777777" w:rsidR="001A3C8D" w:rsidRPr="00C349B6" w:rsidRDefault="001A3C8D" w:rsidP="00C349B6">
      <w:pPr>
        <w:pStyle w:val="Listeavsnitt"/>
        <w:numPr>
          <w:ilvl w:val="0"/>
          <w:numId w:val="4"/>
        </w:numPr>
        <w:spacing w:line="360" w:lineRule="auto"/>
        <w:rPr>
          <w:rFonts w:ascii="Calibri" w:eastAsia="Calibri" w:hAnsi="Calibri" w:cs="Calibri"/>
          <w:sz w:val="24"/>
          <w:szCs w:val="24"/>
        </w:rPr>
      </w:pPr>
      <w:r w:rsidRPr="00C349B6">
        <w:rPr>
          <w:rFonts w:ascii="Calibri" w:eastAsia="Calibri" w:hAnsi="Calibri" w:cs="Calibri"/>
          <w:sz w:val="24"/>
          <w:szCs w:val="24"/>
        </w:rPr>
        <w:t>Synliggjøre, trygge og anerkjenne barn</w:t>
      </w:r>
    </w:p>
    <w:p w14:paraId="71C19FC8" w14:textId="77777777" w:rsidR="001A3C8D" w:rsidRPr="00C349B6" w:rsidRDefault="001A3C8D" w:rsidP="00C349B6">
      <w:pPr>
        <w:pStyle w:val="Listeavsnitt"/>
        <w:numPr>
          <w:ilvl w:val="0"/>
          <w:numId w:val="4"/>
        </w:numPr>
        <w:spacing w:line="360" w:lineRule="auto"/>
        <w:rPr>
          <w:rFonts w:ascii="Calibri" w:eastAsia="Calibri" w:hAnsi="Calibri" w:cs="Calibri"/>
          <w:sz w:val="24"/>
          <w:szCs w:val="24"/>
        </w:rPr>
      </w:pPr>
      <w:r w:rsidRPr="00C349B6">
        <w:rPr>
          <w:rFonts w:ascii="Calibri" w:eastAsia="Calibri" w:hAnsi="Calibri" w:cs="Calibri"/>
          <w:sz w:val="24"/>
          <w:szCs w:val="24"/>
        </w:rPr>
        <w:t>Hjelpe barn med å regulere følelser</w:t>
      </w:r>
    </w:p>
    <w:p w14:paraId="2C1BC035" w14:textId="77777777" w:rsidR="001A3C8D" w:rsidRPr="00C349B6" w:rsidRDefault="001A3C8D" w:rsidP="00C349B6">
      <w:pPr>
        <w:pStyle w:val="Listeavsnitt"/>
        <w:numPr>
          <w:ilvl w:val="0"/>
          <w:numId w:val="4"/>
        </w:numPr>
        <w:spacing w:line="360" w:lineRule="auto"/>
        <w:rPr>
          <w:rFonts w:ascii="Calibri" w:eastAsia="Calibri" w:hAnsi="Calibri" w:cs="Calibri"/>
          <w:sz w:val="24"/>
          <w:szCs w:val="24"/>
        </w:rPr>
      </w:pPr>
      <w:r w:rsidRPr="00C349B6">
        <w:rPr>
          <w:rFonts w:ascii="Calibri" w:eastAsia="Calibri" w:hAnsi="Calibri" w:cs="Calibri"/>
          <w:sz w:val="24"/>
          <w:szCs w:val="24"/>
        </w:rPr>
        <w:t>Hjelpe barn med sorg og skuffelser</w:t>
      </w:r>
    </w:p>
    <w:p w14:paraId="3FA9712B" w14:textId="77777777" w:rsidR="001A3C8D" w:rsidRPr="00C349B6" w:rsidRDefault="001A3C8D" w:rsidP="00C349B6">
      <w:pPr>
        <w:pStyle w:val="Listeavsnitt"/>
        <w:numPr>
          <w:ilvl w:val="0"/>
          <w:numId w:val="4"/>
        </w:numPr>
        <w:spacing w:line="360" w:lineRule="auto"/>
        <w:rPr>
          <w:rFonts w:ascii="Calibri" w:eastAsia="Calibri" w:hAnsi="Calibri" w:cs="Calibri"/>
          <w:sz w:val="24"/>
          <w:szCs w:val="24"/>
        </w:rPr>
      </w:pPr>
      <w:r w:rsidRPr="00C349B6">
        <w:rPr>
          <w:rFonts w:ascii="Calibri" w:eastAsia="Calibri" w:hAnsi="Calibri" w:cs="Calibri"/>
          <w:sz w:val="24"/>
          <w:szCs w:val="24"/>
        </w:rPr>
        <w:t>Hjelpe barn til å leke og mestre</w:t>
      </w:r>
    </w:p>
    <w:p w14:paraId="62675623" w14:textId="77777777" w:rsidR="00BF5090" w:rsidRPr="00A738C7" w:rsidRDefault="00BF5090" w:rsidP="001A3C8D">
      <w:pPr>
        <w:spacing w:line="276" w:lineRule="auto"/>
        <w:ind w:left="-360"/>
        <w:rPr>
          <w:rFonts w:ascii="Calibri" w:eastAsia="Calibri" w:hAnsi="Calibri" w:cs="Calibri"/>
          <w:color w:val="ED7D31" w:themeColor="accent2"/>
          <w:sz w:val="24"/>
          <w:szCs w:val="24"/>
        </w:rPr>
      </w:pPr>
    </w:p>
    <w:p w14:paraId="31605C8D" w14:textId="77777777" w:rsidR="001A3C8D" w:rsidRPr="00A738C7" w:rsidRDefault="001A3C8D" w:rsidP="001A3C8D">
      <w:pPr>
        <w:spacing w:line="276" w:lineRule="auto"/>
        <w:ind w:left="-360"/>
        <w:rPr>
          <w:rFonts w:ascii="Calibri" w:eastAsia="Calibri" w:hAnsi="Calibri" w:cs="Calibri"/>
          <w:color w:val="ED7D31" w:themeColor="accent2"/>
          <w:sz w:val="24"/>
          <w:szCs w:val="24"/>
        </w:rPr>
      </w:pPr>
      <w:r w:rsidRPr="00A738C7">
        <w:rPr>
          <w:rFonts w:ascii="Calibri" w:eastAsia="Calibri" w:hAnsi="Calibri" w:cs="Calibri"/>
          <w:color w:val="ED7D31" w:themeColor="accent2"/>
          <w:sz w:val="24"/>
          <w:szCs w:val="24"/>
        </w:rPr>
        <w:t>For å hjelpe barna må vi jobbe med/for:</w:t>
      </w:r>
    </w:p>
    <w:p w14:paraId="58CB4CE9" w14:textId="46F16DE2" w:rsidR="001A3C8D" w:rsidRPr="000F3F1B" w:rsidRDefault="001A3C8D" w:rsidP="000F3F1B">
      <w:pPr>
        <w:pStyle w:val="Listeavsnitt"/>
        <w:numPr>
          <w:ilvl w:val="0"/>
          <w:numId w:val="5"/>
        </w:numPr>
        <w:spacing w:line="360" w:lineRule="auto"/>
        <w:rPr>
          <w:color w:val="000000" w:themeColor="text1"/>
          <w:sz w:val="24"/>
          <w:szCs w:val="24"/>
        </w:rPr>
      </w:pPr>
      <w:r w:rsidRPr="000F3F1B">
        <w:rPr>
          <w:sz w:val="24"/>
          <w:szCs w:val="24"/>
        </w:rPr>
        <w:t xml:space="preserve">Gode relasjoner mellom barn – barn og voksne – barn. Ser vi alle barna i hverdagen, og </w:t>
      </w:r>
      <w:r w:rsidR="00C736A5">
        <w:rPr>
          <w:sz w:val="24"/>
          <w:szCs w:val="24"/>
        </w:rPr>
        <w:t xml:space="preserve">på </w:t>
      </w:r>
      <w:r w:rsidRPr="000F3F1B">
        <w:rPr>
          <w:sz w:val="24"/>
          <w:szCs w:val="24"/>
        </w:rPr>
        <w:t>hvilken måte ser vi de på? Hva trenger de ulike barna? Hvordan kan vi tilrettelegge for at barnet får best mulig arbeidsvilkår for å danne relasjoner?</w:t>
      </w:r>
    </w:p>
    <w:p w14:paraId="0A526F9F" w14:textId="77777777" w:rsidR="001A3C8D" w:rsidRPr="000F3F1B" w:rsidRDefault="001A3C8D" w:rsidP="000F3F1B">
      <w:pPr>
        <w:pStyle w:val="Listeavsnitt"/>
        <w:numPr>
          <w:ilvl w:val="0"/>
          <w:numId w:val="5"/>
        </w:numPr>
        <w:spacing w:line="360" w:lineRule="auto"/>
        <w:rPr>
          <w:color w:val="000000" w:themeColor="text1"/>
          <w:sz w:val="24"/>
          <w:szCs w:val="24"/>
        </w:rPr>
      </w:pPr>
      <w:r w:rsidRPr="000F3F1B">
        <w:rPr>
          <w:sz w:val="24"/>
          <w:szCs w:val="24"/>
        </w:rPr>
        <w:t>Refleksjon rundt rollen. Det er viktig at vi som voksne reflekterer hele tiden på vår rolle i barnehagen. Hvilken relasjonskvalitet og holdninger har vi til barna? Hva er det vi er gode på, og hva må vi jobbe med?</w:t>
      </w:r>
    </w:p>
    <w:p w14:paraId="1790EC99" w14:textId="77777777" w:rsidR="001A3C8D" w:rsidRPr="000F3F1B" w:rsidRDefault="001A3C8D" w:rsidP="000F3F1B">
      <w:pPr>
        <w:pStyle w:val="Listeavsnitt"/>
        <w:numPr>
          <w:ilvl w:val="0"/>
          <w:numId w:val="5"/>
        </w:numPr>
        <w:spacing w:line="360" w:lineRule="auto"/>
        <w:rPr>
          <w:color w:val="000000" w:themeColor="text1"/>
          <w:sz w:val="24"/>
          <w:szCs w:val="24"/>
        </w:rPr>
      </w:pPr>
      <w:r w:rsidRPr="000F3F1B">
        <w:rPr>
          <w:sz w:val="24"/>
          <w:szCs w:val="24"/>
        </w:rPr>
        <w:t xml:space="preserve">Utvikle barnets resiliens (Resiliens- robusthet og motstandsdyktighet, refererer til god tilpasning til tross for vanskelige forhold). Vi hjelper barnet når det møter motgang, slik at de kommer styrket ut av det, og lærer seg å takle motgang. </w:t>
      </w:r>
    </w:p>
    <w:p w14:paraId="2DD16826" w14:textId="181BD459" w:rsidR="001A3C8D" w:rsidRPr="00C821F1" w:rsidRDefault="001A3C8D" w:rsidP="00C821F1">
      <w:pPr>
        <w:pStyle w:val="Listeavsnitt"/>
        <w:numPr>
          <w:ilvl w:val="0"/>
          <w:numId w:val="5"/>
        </w:numPr>
        <w:spacing w:line="360" w:lineRule="auto"/>
        <w:rPr>
          <w:color w:val="000000" w:themeColor="text1"/>
          <w:sz w:val="24"/>
          <w:szCs w:val="24"/>
        </w:rPr>
      </w:pPr>
      <w:r w:rsidRPr="000F3F1B">
        <w:rPr>
          <w:sz w:val="24"/>
          <w:szCs w:val="24"/>
        </w:rPr>
        <w:t xml:space="preserve">Hjelpe barna med å regulere ulike type følelser. Man må lære å takle både medgang og motgang. </w:t>
      </w:r>
      <w:r w:rsidRPr="00C821F1">
        <w:rPr>
          <w:sz w:val="24"/>
          <w:szCs w:val="24"/>
        </w:rPr>
        <w:t xml:space="preserve">Hvis barna skal bli i stand til å regulere følelser, må de få hjelp til å bli </w:t>
      </w:r>
      <w:r w:rsidRPr="00C821F1">
        <w:rPr>
          <w:sz w:val="24"/>
          <w:szCs w:val="24"/>
        </w:rPr>
        <w:lastRenderedPageBreak/>
        <w:t>klar over hva de føler, og sette ord på følelsene sine – og få tillatelse til å gi uttrykk for dem.</w:t>
      </w:r>
    </w:p>
    <w:p w14:paraId="559546FB" w14:textId="77777777" w:rsidR="001A3C8D" w:rsidRPr="000F3F1B" w:rsidRDefault="001A3C8D" w:rsidP="000F3F1B">
      <w:pPr>
        <w:pStyle w:val="Listeavsnitt"/>
        <w:numPr>
          <w:ilvl w:val="0"/>
          <w:numId w:val="5"/>
        </w:numPr>
        <w:spacing w:line="360" w:lineRule="auto"/>
        <w:rPr>
          <w:color w:val="000000" w:themeColor="text1"/>
          <w:sz w:val="24"/>
          <w:szCs w:val="24"/>
        </w:rPr>
      </w:pPr>
      <w:r w:rsidRPr="000F3F1B">
        <w:rPr>
          <w:sz w:val="24"/>
          <w:szCs w:val="24"/>
        </w:rPr>
        <w:t>Lek og mestring - igjennom gode relasjoner, som nevnt ovenfor, kan de voksne hjelpe/legge til rette for at barna kan å leke (sosial kompetanse) og få følelsen av å mestre.</w:t>
      </w:r>
    </w:p>
    <w:p w14:paraId="5AD0E878" w14:textId="77777777" w:rsidR="001A3C8D" w:rsidRPr="000F3F1B" w:rsidRDefault="001A3C8D" w:rsidP="000F3F1B">
      <w:pPr>
        <w:pStyle w:val="Listeavsnitt"/>
        <w:numPr>
          <w:ilvl w:val="0"/>
          <w:numId w:val="5"/>
        </w:numPr>
        <w:spacing w:line="360" w:lineRule="auto"/>
        <w:rPr>
          <w:sz w:val="24"/>
          <w:szCs w:val="24"/>
        </w:rPr>
      </w:pPr>
      <w:r w:rsidRPr="000F3F1B">
        <w:rPr>
          <w:sz w:val="24"/>
          <w:szCs w:val="24"/>
        </w:rPr>
        <w:t>Bygge et positivt selvbilde. Gjennom alle disse punktene ovenfor hjelper man barnet med å bygge et positivt selvbilde, og bli tryggere på seg selv og bedre skolert til å møte fremtiden.</w:t>
      </w:r>
    </w:p>
    <w:p w14:paraId="01A80528" w14:textId="77777777" w:rsidR="00B40906" w:rsidRDefault="00B40906" w:rsidP="00CE5CE4">
      <w:pPr>
        <w:spacing w:line="276" w:lineRule="auto"/>
        <w:rPr>
          <w:sz w:val="24"/>
          <w:szCs w:val="24"/>
        </w:rPr>
      </w:pPr>
    </w:p>
    <w:p w14:paraId="47DB7830" w14:textId="77777777" w:rsidR="00B40906" w:rsidRDefault="00B40906" w:rsidP="00CE5CE4">
      <w:pPr>
        <w:spacing w:line="276" w:lineRule="auto"/>
        <w:rPr>
          <w:sz w:val="24"/>
          <w:szCs w:val="24"/>
        </w:rPr>
      </w:pPr>
    </w:p>
    <w:p w14:paraId="6B86399C" w14:textId="05E64232" w:rsidR="00F60EDC" w:rsidRDefault="00CE5CE4" w:rsidP="002D4AF7">
      <w:pPr>
        <w:spacing w:line="276" w:lineRule="auto"/>
        <w:jc w:val="center"/>
      </w:pPr>
      <w:r>
        <w:rPr>
          <w:noProof/>
        </w:rPr>
        <w:drawing>
          <wp:inline distT="0" distB="0" distL="0" distR="0" wp14:anchorId="534D2C55" wp14:editId="695A89C6">
            <wp:extent cx="2890520" cy="4059788"/>
            <wp:effectExtent l="0" t="318" r="4763" b="4762"/>
            <wp:docPr id="11" name="Bilde 11" descr="Et bilde som inneholder klær, person, kvin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890520" cy="4059788"/>
                    </a:xfrm>
                    <a:prstGeom prst="rect">
                      <a:avLst/>
                    </a:prstGeom>
                  </pic:spPr>
                </pic:pic>
              </a:graphicData>
            </a:graphic>
          </wp:inline>
        </w:drawing>
      </w:r>
    </w:p>
    <w:p w14:paraId="67BB73F4" w14:textId="77777777" w:rsidR="00F60EDC" w:rsidRDefault="00F60EDC" w:rsidP="006B7248">
      <w:pPr>
        <w:spacing w:line="276" w:lineRule="auto"/>
        <w:jc w:val="center"/>
      </w:pPr>
    </w:p>
    <w:p w14:paraId="760B2008" w14:textId="77777777" w:rsidR="00F60EDC" w:rsidRDefault="00F60EDC" w:rsidP="006B7248">
      <w:pPr>
        <w:spacing w:line="276" w:lineRule="auto"/>
        <w:jc w:val="center"/>
      </w:pPr>
    </w:p>
    <w:p w14:paraId="4FB78FE3" w14:textId="77777777" w:rsidR="00F60EDC" w:rsidRDefault="00F60EDC" w:rsidP="006B7248">
      <w:pPr>
        <w:spacing w:line="276" w:lineRule="auto"/>
        <w:jc w:val="center"/>
      </w:pPr>
    </w:p>
    <w:p w14:paraId="3DCB033D" w14:textId="77777777" w:rsidR="00F60EDC" w:rsidRDefault="00F60EDC" w:rsidP="006B7248">
      <w:pPr>
        <w:spacing w:line="276" w:lineRule="auto"/>
        <w:jc w:val="center"/>
      </w:pPr>
    </w:p>
    <w:p w14:paraId="5993C493" w14:textId="77777777" w:rsidR="00F60EDC" w:rsidRDefault="00F60EDC" w:rsidP="006B7248">
      <w:pPr>
        <w:spacing w:line="276" w:lineRule="auto"/>
        <w:jc w:val="center"/>
      </w:pPr>
    </w:p>
    <w:p w14:paraId="4E7BCAB3" w14:textId="77777777" w:rsidR="00F60EDC" w:rsidRDefault="00F60EDC" w:rsidP="006B7248">
      <w:pPr>
        <w:spacing w:line="276" w:lineRule="auto"/>
        <w:jc w:val="center"/>
      </w:pPr>
    </w:p>
    <w:p w14:paraId="789935BE" w14:textId="77777777" w:rsidR="00C821F1" w:rsidRDefault="00C821F1" w:rsidP="006B7248">
      <w:pPr>
        <w:spacing w:line="276" w:lineRule="auto"/>
        <w:jc w:val="center"/>
      </w:pPr>
    </w:p>
    <w:p w14:paraId="7A3181AC" w14:textId="77777777" w:rsidR="00C821F1" w:rsidRDefault="00C821F1" w:rsidP="006B7248">
      <w:pPr>
        <w:spacing w:line="276" w:lineRule="auto"/>
        <w:jc w:val="center"/>
      </w:pPr>
    </w:p>
    <w:p w14:paraId="190DE2CF" w14:textId="77777777" w:rsidR="00F60EDC" w:rsidRDefault="00F60EDC" w:rsidP="006B7248">
      <w:pPr>
        <w:spacing w:line="276" w:lineRule="auto"/>
        <w:jc w:val="center"/>
      </w:pPr>
    </w:p>
    <w:p w14:paraId="4C746793" w14:textId="2A2468AA" w:rsidR="00F347DA" w:rsidRPr="00697CFB" w:rsidRDefault="00F347DA" w:rsidP="002D4AF7">
      <w:pPr>
        <w:spacing w:line="276" w:lineRule="auto"/>
        <w:jc w:val="center"/>
        <w:rPr>
          <w:rStyle w:val="Overskrift1Tegn"/>
          <w:b/>
          <w:sz w:val="24"/>
          <w:szCs w:val="24"/>
        </w:rPr>
      </w:pPr>
      <w:bookmarkStart w:id="18" w:name="_Toc23250879"/>
      <w:r w:rsidRPr="00697CFB">
        <w:rPr>
          <w:sz w:val="24"/>
          <w:szCs w:val="24"/>
        </w:rPr>
        <w:lastRenderedPageBreak/>
        <w:t>Hvordan kan vi som voksne i barnehagen legge til rette for at barna får et godt</w:t>
      </w:r>
      <w:r w:rsidR="00623723">
        <w:rPr>
          <w:sz w:val="24"/>
          <w:szCs w:val="24"/>
        </w:rPr>
        <w:t xml:space="preserve"> psykososialt miljø, tilrettelagt for lek og læring</w:t>
      </w:r>
      <w:r w:rsidR="00C56AB4">
        <w:rPr>
          <w:sz w:val="24"/>
          <w:szCs w:val="24"/>
        </w:rPr>
        <w:t>:</w:t>
      </w:r>
    </w:p>
    <w:p w14:paraId="28B64101" w14:textId="77777777" w:rsidR="00F347DA" w:rsidRDefault="00F347DA" w:rsidP="001A3C8D">
      <w:pPr>
        <w:spacing w:line="276" w:lineRule="auto"/>
        <w:rPr>
          <w:rStyle w:val="Overskrift1Tegn"/>
          <w:b/>
        </w:rPr>
      </w:pPr>
      <w:r>
        <w:rPr>
          <w:noProof/>
        </w:rPr>
        <w:drawing>
          <wp:inline distT="0" distB="0" distL="0" distR="0" wp14:anchorId="20442BFC" wp14:editId="7258150C">
            <wp:extent cx="5756910" cy="6871389"/>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2E88B97" w14:textId="77777777" w:rsidR="00F347DA" w:rsidRDefault="00F347DA" w:rsidP="001A3C8D">
      <w:pPr>
        <w:spacing w:line="276" w:lineRule="auto"/>
        <w:rPr>
          <w:rStyle w:val="Overskrift1Tegn"/>
          <w:b/>
        </w:rPr>
      </w:pPr>
    </w:p>
    <w:p w14:paraId="5E4023F4" w14:textId="77777777" w:rsidR="00F347DA" w:rsidRDefault="00F347DA" w:rsidP="001A3C8D">
      <w:pPr>
        <w:spacing w:line="276" w:lineRule="auto"/>
        <w:rPr>
          <w:rStyle w:val="Overskrift1Tegn"/>
          <w:b/>
        </w:rPr>
      </w:pPr>
    </w:p>
    <w:p w14:paraId="1EA53D69" w14:textId="77777777" w:rsidR="00C56AB4" w:rsidRDefault="00C56AB4" w:rsidP="001A3C8D">
      <w:pPr>
        <w:spacing w:line="276" w:lineRule="auto"/>
        <w:rPr>
          <w:rStyle w:val="Overskrift1Tegn"/>
          <w:b/>
        </w:rPr>
      </w:pPr>
    </w:p>
    <w:p w14:paraId="2CEC9356" w14:textId="30B4AEDE" w:rsidR="001A3C8D" w:rsidRPr="00A738C7" w:rsidRDefault="008A1975" w:rsidP="001A3C8D">
      <w:pPr>
        <w:spacing w:line="276" w:lineRule="auto"/>
        <w:rPr>
          <w:rStyle w:val="Overskrift1Tegn"/>
          <w:b/>
          <w:color w:val="ED7D31" w:themeColor="accent2"/>
          <w:sz w:val="28"/>
          <w:szCs w:val="28"/>
        </w:rPr>
      </w:pPr>
      <w:bookmarkStart w:id="19" w:name="_Toc29837503"/>
      <w:r w:rsidRPr="00A738C7">
        <w:rPr>
          <w:rStyle w:val="Overskrift1Tegn"/>
          <w:b/>
          <w:color w:val="ED7D31" w:themeColor="accent2"/>
          <w:sz w:val="28"/>
          <w:szCs w:val="28"/>
        </w:rPr>
        <w:lastRenderedPageBreak/>
        <w:t>7</w:t>
      </w:r>
      <w:r w:rsidR="001A3C8D" w:rsidRPr="00A738C7">
        <w:rPr>
          <w:rStyle w:val="Overskrift1Tegn"/>
          <w:b/>
          <w:color w:val="ED7D31" w:themeColor="accent2"/>
          <w:sz w:val="28"/>
          <w:szCs w:val="28"/>
        </w:rPr>
        <w:t>. Fokusområder 20</w:t>
      </w:r>
      <w:r w:rsidR="00F279F4" w:rsidRPr="00A738C7">
        <w:rPr>
          <w:rStyle w:val="Overskrift1Tegn"/>
          <w:b/>
          <w:color w:val="ED7D31" w:themeColor="accent2"/>
          <w:sz w:val="28"/>
          <w:szCs w:val="28"/>
        </w:rPr>
        <w:t>20</w:t>
      </w:r>
      <w:r w:rsidR="001A3C8D" w:rsidRPr="00A738C7">
        <w:rPr>
          <w:rStyle w:val="Overskrift1Tegn"/>
          <w:b/>
          <w:color w:val="ED7D31" w:themeColor="accent2"/>
          <w:sz w:val="28"/>
          <w:szCs w:val="28"/>
        </w:rPr>
        <w:t xml:space="preserve"> – 20</w:t>
      </w:r>
      <w:bookmarkEnd w:id="18"/>
      <w:r w:rsidR="001A3C8D" w:rsidRPr="00A738C7">
        <w:rPr>
          <w:rStyle w:val="Overskrift1Tegn"/>
          <w:b/>
          <w:color w:val="ED7D31" w:themeColor="accent2"/>
          <w:sz w:val="28"/>
          <w:szCs w:val="28"/>
        </w:rPr>
        <w:t>2</w:t>
      </w:r>
      <w:r w:rsidR="00F279F4" w:rsidRPr="00A738C7">
        <w:rPr>
          <w:rStyle w:val="Overskrift1Tegn"/>
          <w:b/>
          <w:color w:val="ED7D31" w:themeColor="accent2"/>
          <w:sz w:val="28"/>
          <w:szCs w:val="28"/>
        </w:rPr>
        <w:t>2</w:t>
      </w:r>
      <w:bookmarkEnd w:id="19"/>
    </w:p>
    <w:p w14:paraId="779F4038" w14:textId="5AEDB953" w:rsidR="00861D49" w:rsidRPr="00C56AB4" w:rsidRDefault="001D271B" w:rsidP="00C56AB4">
      <w:pPr>
        <w:spacing w:line="360" w:lineRule="auto"/>
        <w:rPr>
          <w:rStyle w:val="Overskrift1Tegn"/>
          <w:rFonts w:asciiTheme="minorHAnsi" w:hAnsiTheme="minorHAnsi" w:cstheme="minorHAnsi"/>
          <w:bCs/>
          <w:color w:val="auto"/>
          <w:sz w:val="24"/>
          <w:szCs w:val="24"/>
        </w:rPr>
      </w:pPr>
      <w:bookmarkStart w:id="20" w:name="_Toc29837504"/>
      <w:r w:rsidRPr="00C56AB4">
        <w:rPr>
          <w:rStyle w:val="Overskrift1Tegn"/>
          <w:rFonts w:asciiTheme="minorHAnsi" w:hAnsiTheme="minorHAnsi" w:cstheme="minorHAnsi"/>
          <w:bCs/>
          <w:color w:val="auto"/>
          <w:sz w:val="24"/>
          <w:szCs w:val="24"/>
        </w:rPr>
        <w:t>I vår barnehage kan vi ha mange små og store pr</w:t>
      </w:r>
      <w:r w:rsidR="00107755" w:rsidRPr="00C56AB4">
        <w:rPr>
          <w:rStyle w:val="Overskrift1Tegn"/>
          <w:rFonts w:asciiTheme="minorHAnsi" w:hAnsiTheme="minorHAnsi" w:cstheme="minorHAnsi"/>
          <w:bCs/>
          <w:color w:val="auto"/>
          <w:sz w:val="24"/>
          <w:szCs w:val="24"/>
        </w:rPr>
        <w:t>osjekter gående</w:t>
      </w:r>
      <w:r w:rsidR="00FA1E5C" w:rsidRPr="00C56AB4">
        <w:rPr>
          <w:rStyle w:val="Overskrift1Tegn"/>
          <w:rFonts w:asciiTheme="minorHAnsi" w:hAnsiTheme="minorHAnsi" w:cstheme="minorHAnsi"/>
          <w:bCs/>
          <w:color w:val="auto"/>
          <w:sz w:val="24"/>
          <w:szCs w:val="24"/>
        </w:rPr>
        <w:t xml:space="preserve"> samtidig, </w:t>
      </w:r>
      <w:r w:rsidR="00107755" w:rsidRPr="00C56AB4">
        <w:rPr>
          <w:rStyle w:val="Overskrift1Tegn"/>
          <w:rFonts w:asciiTheme="minorHAnsi" w:hAnsiTheme="minorHAnsi" w:cstheme="minorHAnsi"/>
          <w:bCs/>
          <w:color w:val="auto"/>
          <w:sz w:val="24"/>
          <w:szCs w:val="24"/>
        </w:rPr>
        <w:t xml:space="preserve">både på tvers av fag og også avdelinger. </w:t>
      </w:r>
      <w:r w:rsidR="00BF7AA0" w:rsidRPr="00C56AB4">
        <w:rPr>
          <w:rStyle w:val="Overskrift1Tegn"/>
          <w:rFonts w:asciiTheme="minorHAnsi" w:hAnsiTheme="minorHAnsi" w:cstheme="minorHAnsi"/>
          <w:bCs/>
          <w:color w:val="auto"/>
          <w:sz w:val="24"/>
          <w:szCs w:val="24"/>
        </w:rPr>
        <w:t xml:space="preserve">Disse ulike fokusområdene </w:t>
      </w:r>
      <w:r w:rsidR="00466DD7" w:rsidRPr="00C56AB4">
        <w:rPr>
          <w:rStyle w:val="Overskrift1Tegn"/>
          <w:rFonts w:asciiTheme="minorHAnsi" w:hAnsiTheme="minorHAnsi" w:cstheme="minorHAnsi"/>
          <w:bCs/>
          <w:color w:val="auto"/>
          <w:sz w:val="24"/>
          <w:szCs w:val="24"/>
        </w:rPr>
        <w:t xml:space="preserve">kan bli inspirert gjennom barnas ulike interesser og behov, </w:t>
      </w:r>
      <w:r w:rsidR="0094764E" w:rsidRPr="00C56AB4">
        <w:rPr>
          <w:rStyle w:val="Overskrift1Tegn"/>
          <w:rFonts w:asciiTheme="minorHAnsi" w:hAnsiTheme="minorHAnsi" w:cstheme="minorHAnsi"/>
          <w:bCs/>
          <w:color w:val="auto"/>
          <w:sz w:val="24"/>
          <w:szCs w:val="24"/>
        </w:rPr>
        <w:t>men også våre felles satsningsområder.</w:t>
      </w:r>
      <w:bookmarkEnd w:id="20"/>
      <w:r w:rsidR="0094764E" w:rsidRPr="00C56AB4">
        <w:rPr>
          <w:rStyle w:val="Overskrift1Tegn"/>
          <w:rFonts w:asciiTheme="minorHAnsi" w:hAnsiTheme="minorHAnsi" w:cstheme="minorHAnsi"/>
          <w:bCs/>
          <w:color w:val="auto"/>
          <w:sz w:val="24"/>
          <w:szCs w:val="24"/>
        </w:rPr>
        <w:t xml:space="preserve"> </w:t>
      </w:r>
    </w:p>
    <w:p w14:paraId="10E4D44F" w14:textId="02C3B23C" w:rsidR="00F279F4" w:rsidRPr="00C56AB4" w:rsidRDefault="00A54AA2" w:rsidP="00C56AB4">
      <w:pPr>
        <w:spacing w:line="360" w:lineRule="auto"/>
        <w:rPr>
          <w:rStyle w:val="Overskrift1Tegn"/>
          <w:rFonts w:asciiTheme="minorHAnsi" w:hAnsiTheme="minorHAnsi" w:cstheme="minorHAnsi"/>
          <w:bCs/>
          <w:color w:val="auto"/>
          <w:sz w:val="24"/>
          <w:szCs w:val="24"/>
        </w:rPr>
      </w:pPr>
      <w:bookmarkStart w:id="21" w:name="_Toc29837505"/>
      <w:r w:rsidRPr="00C56AB4">
        <w:rPr>
          <w:rStyle w:val="Overskrift1Tegn"/>
          <w:rFonts w:asciiTheme="minorHAnsi" w:hAnsiTheme="minorHAnsi" w:cstheme="minorHAnsi"/>
          <w:bCs/>
          <w:color w:val="auto"/>
          <w:sz w:val="24"/>
          <w:szCs w:val="24"/>
        </w:rPr>
        <w:t>På vår storbarnsavdeli</w:t>
      </w:r>
      <w:r w:rsidR="00D473A0" w:rsidRPr="00C56AB4">
        <w:rPr>
          <w:rStyle w:val="Overskrift1Tegn"/>
          <w:rFonts w:asciiTheme="minorHAnsi" w:hAnsiTheme="minorHAnsi" w:cstheme="minorHAnsi"/>
          <w:bCs/>
          <w:color w:val="auto"/>
          <w:sz w:val="24"/>
          <w:szCs w:val="24"/>
        </w:rPr>
        <w:t>ng er det</w:t>
      </w:r>
      <w:r w:rsidR="00813794" w:rsidRPr="00C56AB4">
        <w:rPr>
          <w:rStyle w:val="Overskrift1Tegn"/>
          <w:rFonts w:asciiTheme="minorHAnsi" w:hAnsiTheme="minorHAnsi" w:cstheme="minorHAnsi"/>
          <w:bCs/>
          <w:color w:val="auto"/>
          <w:sz w:val="24"/>
          <w:szCs w:val="24"/>
        </w:rPr>
        <w:t xml:space="preserve"> nå</w:t>
      </w:r>
      <w:r w:rsidR="00D473A0" w:rsidRPr="00C56AB4">
        <w:rPr>
          <w:rStyle w:val="Overskrift1Tegn"/>
          <w:rFonts w:asciiTheme="minorHAnsi" w:hAnsiTheme="minorHAnsi" w:cstheme="minorHAnsi"/>
          <w:bCs/>
          <w:color w:val="auto"/>
          <w:sz w:val="24"/>
          <w:szCs w:val="24"/>
        </w:rPr>
        <w:t xml:space="preserve"> stor interesse for insekter og småkryp, men på vår småbarnsavdeling er de nå ivrig</w:t>
      </w:r>
      <w:r w:rsidR="006D6A79">
        <w:rPr>
          <w:rStyle w:val="Overskrift1Tegn"/>
          <w:rFonts w:asciiTheme="minorHAnsi" w:hAnsiTheme="minorHAnsi" w:cstheme="minorHAnsi"/>
          <w:bCs/>
          <w:color w:val="auto"/>
          <w:sz w:val="24"/>
          <w:szCs w:val="24"/>
        </w:rPr>
        <w:t>e</w:t>
      </w:r>
      <w:r w:rsidR="00D473A0" w:rsidRPr="00C56AB4">
        <w:rPr>
          <w:rStyle w:val="Overskrift1Tegn"/>
          <w:rFonts w:asciiTheme="minorHAnsi" w:hAnsiTheme="minorHAnsi" w:cstheme="minorHAnsi"/>
          <w:bCs/>
          <w:color w:val="auto"/>
          <w:sz w:val="24"/>
          <w:szCs w:val="24"/>
        </w:rPr>
        <w:t xml:space="preserve"> på å finne ut mer om hva og hvem som bor i havet.</w:t>
      </w:r>
      <w:bookmarkEnd w:id="21"/>
      <w:r w:rsidR="00D473A0" w:rsidRPr="00C56AB4">
        <w:rPr>
          <w:rStyle w:val="Overskrift1Tegn"/>
          <w:rFonts w:asciiTheme="minorHAnsi" w:hAnsiTheme="minorHAnsi" w:cstheme="minorHAnsi"/>
          <w:bCs/>
          <w:color w:val="auto"/>
          <w:sz w:val="24"/>
          <w:szCs w:val="24"/>
        </w:rPr>
        <w:t xml:space="preserve"> </w:t>
      </w:r>
    </w:p>
    <w:p w14:paraId="19066940" w14:textId="73045902" w:rsidR="00865E79" w:rsidRPr="00C56AB4" w:rsidRDefault="00D61BB2" w:rsidP="00C56AB4">
      <w:pPr>
        <w:spacing w:line="360" w:lineRule="auto"/>
        <w:rPr>
          <w:rStyle w:val="Overskrift1Tegn"/>
          <w:rFonts w:asciiTheme="minorHAnsi" w:hAnsiTheme="minorHAnsi" w:cstheme="minorHAnsi"/>
          <w:bCs/>
          <w:color w:val="auto"/>
          <w:sz w:val="24"/>
          <w:szCs w:val="24"/>
        </w:rPr>
      </w:pPr>
      <w:bookmarkStart w:id="22" w:name="_Toc29837506"/>
      <w:r w:rsidRPr="00C56AB4">
        <w:rPr>
          <w:rStyle w:val="Overskrift1Tegn"/>
          <w:rFonts w:asciiTheme="minorHAnsi" w:hAnsiTheme="minorHAnsi" w:cstheme="minorHAnsi"/>
          <w:bCs/>
          <w:color w:val="auto"/>
          <w:sz w:val="24"/>
          <w:szCs w:val="24"/>
        </w:rPr>
        <w:t xml:space="preserve">De mer detaljerte planene for dette vil det informeres om mer på </w:t>
      </w:r>
      <w:r w:rsidR="009615CA" w:rsidRPr="00C56AB4">
        <w:rPr>
          <w:rStyle w:val="Overskrift1Tegn"/>
          <w:rFonts w:asciiTheme="minorHAnsi" w:hAnsiTheme="minorHAnsi" w:cstheme="minorHAnsi"/>
          <w:bCs/>
          <w:color w:val="auto"/>
          <w:sz w:val="24"/>
          <w:szCs w:val="24"/>
        </w:rPr>
        <w:t>månedsplanene, og i egne temaplaner fra hver avdeling.</w:t>
      </w:r>
      <w:bookmarkEnd w:id="22"/>
      <w:r w:rsidR="009615CA" w:rsidRPr="00C56AB4">
        <w:rPr>
          <w:rStyle w:val="Overskrift1Tegn"/>
          <w:rFonts w:asciiTheme="minorHAnsi" w:hAnsiTheme="minorHAnsi" w:cstheme="minorHAnsi"/>
          <w:bCs/>
          <w:color w:val="auto"/>
          <w:sz w:val="24"/>
          <w:szCs w:val="24"/>
        </w:rPr>
        <w:t xml:space="preserve"> </w:t>
      </w:r>
    </w:p>
    <w:p w14:paraId="38E8DB86" w14:textId="2B3D6947" w:rsidR="00813794" w:rsidRPr="00C56AB4" w:rsidRDefault="00813794" w:rsidP="00C56AB4">
      <w:pPr>
        <w:spacing w:line="360" w:lineRule="auto"/>
        <w:rPr>
          <w:rStyle w:val="Overskrift1Tegn"/>
          <w:rFonts w:asciiTheme="minorHAnsi" w:hAnsiTheme="minorHAnsi" w:cstheme="minorHAnsi"/>
          <w:bCs/>
          <w:color w:val="auto"/>
          <w:sz w:val="24"/>
          <w:szCs w:val="24"/>
        </w:rPr>
      </w:pPr>
      <w:bookmarkStart w:id="23" w:name="_Toc29837507"/>
      <w:r w:rsidRPr="00C56AB4">
        <w:rPr>
          <w:rStyle w:val="Overskrift1Tegn"/>
          <w:rFonts w:asciiTheme="minorHAnsi" w:hAnsiTheme="minorHAnsi" w:cstheme="minorHAnsi"/>
          <w:bCs/>
          <w:color w:val="auto"/>
          <w:sz w:val="24"/>
          <w:szCs w:val="24"/>
        </w:rPr>
        <w:t xml:space="preserve">Det er viktig for oss å ha </w:t>
      </w:r>
      <w:r w:rsidR="005A77D8" w:rsidRPr="00C56AB4">
        <w:rPr>
          <w:rStyle w:val="Overskrift1Tegn"/>
          <w:rFonts w:asciiTheme="minorHAnsi" w:hAnsiTheme="minorHAnsi" w:cstheme="minorHAnsi"/>
          <w:bCs/>
          <w:color w:val="auto"/>
          <w:sz w:val="24"/>
          <w:szCs w:val="24"/>
        </w:rPr>
        <w:t>overordnede</w:t>
      </w:r>
      <w:r w:rsidR="00A846BE" w:rsidRPr="00C56AB4">
        <w:rPr>
          <w:rStyle w:val="Overskrift1Tegn"/>
          <w:rFonts w:asciiTheme="minorHAnsi" w:hAnsiTheme="minorHAnsi" w:cstheme="minorHAnsi"/>
          <w:bCs/>
          <w:color w:val="auto"/>
          <w:sz w:val="24"/>
          <w:szCs w:val="24"/>
        </w:rPr>
        <w:t xml:space="preserve"> planer på det vi gjør, da det blir </w:t>
      </w:r>
      <w:r w:rsidR="00E43401" w:rsidRPr="00C56AB4">
        <w:rPr>
          <w:rStyle w:val="Overskrift1Tegn"/>
          <w:rFonts w:asciiTheme="minorHAnsi" w:hAnsiTheme="minorHAnsi" w:cstheme="minorHAnsi"/>
          <w:bCs/>
          <w:color w:val="auto"/>
          <w:sz w:val="24"/>
          <w:szCs w:val="24"/>
        </w:rPr>
        <w:t>oversiktlig</w:t>
      </w:r>
      <w:r w:rsidR="00A846BE" w:rsidRPr="00C56AB4">
        <w:rPr>
          <w:rStyle w:val="Overskrift1Tegn"/>
          <w:rFonts w:asciiTheme="minorHAnsi" w:hAnsiTheme="minorHAnsi" w:cstheme="minorHAnsi"/>
          <w:bCs/>
          <w:color w:val="auto"/>
          <w:sz w:val="24"/>
          <w:szCs w:val="24"/>
        </w:rPr>
        <w:t xml:space="preserve"> for de som skal bidra til dette gjennom hverdagen, og </w:t>
      </w:r>
      <w:r w:rsidR="005A77D8" w:rsidRPr="00C56AB4">
        <w:rPr>
          <w:rStyle w:val="Overskrift1Tegn"/>
          <w:rFonts w:asciiTheme="minorHAnsi" w:hAnsiTheme="minorHAnsi" w:cstheme="minorHAnsi"/>
          <w:bCs/>
          <w:color w:val="auto"/>
          <w:sz w:val="24"/>
          <w:szCs w:val="24"/>
        </w:rPr>
        <w:t xml:space="preserve">at vi dekker inn de </w:t>
      </w:r>
      <w:r w:rsidR="00E43401" w:rsidRPr="00C56AB4">
        <w:rPr>
          <w:rStyle w:val="Overskrift1Tegn"/>
          <w:rFonts w:asciiTheme="minorHAnsi" w:hAnsiTheme="minorHAnsi" w:cstheme="minorHAnsi"/>
          <w:bCs/>
          <w:color w:val="auto"/>
          <w:sz w:val="24"/>
          <w:szCs w:val="24"/>
        </w:rPr>
        <w:t>ulike</w:t>
      </w:r>
      <w:r w:rsidR="005A77D8" w:rsidRPr="00C56AB4">
        <w:rPr>
          <w:rStyle w:val="Overskrift1Tegn"/>
          <w:rFonts w:asciiTheme="minorHAnsi" w:hAnsiTheme="minorHAnsi" w:cstheme="minorHAnsi"/>
          <w:bCs/>
          <w:color w:val="auto"/>
          <w:sz w:val="24"/>
          <w:szCs w:val="24"/>
        </w:rPr>
        <w:t xml:space="preserve"> fagområdene. </w:t>
      </w:r>
      <w:r w:rsidR="00E43401" w:rsidRPr="00C56AB4">
        <w:rPr>
          <w:rStyle w:val="Overskrift1Tegn"/>
          <w:rFonts w:asciiTheme="minorHAnsi" w:hAnsiTheme="minorHAnsi" w:cstheme="minorHAnsi"/>
          <w:bCs/>
          <w:color w:val="auto"/>
          <w:sz w:val="24"/>
          <w:szCs w:val="24"/>
        </w:rPr>
        <w:t>Det er også avgjørende for å kunne ha et godt grunnlag for å kunne evaluere vårt arbeid i ettertid.</w:t>
      </w:r>
      <w:bookmarkEnd w:id="23"/>
      <w:r w:rsidR="00E43401" w:rsidRPr="00C56AB4">
        <w:rPr>
          <w:rStyle w:val="Overskrift1Tegn"/>
          <w:rFonts w:asciiTheme="minorHAnsi" w:hAnsiTheme="minorHAnsi" w:cstheme="minorHAnsi"/>
          <w:bCs/>
          <w:color w:val="auto"/>
          <w:sz w:val="24"/>
          <w:szCs w:val="24"/>
        </w:rPr>
        <w:t xml:space="preserve"> </w:t>
      </w:r>
    </w:p>
    <w:p w14:paraId="24A1D995" w14:textId="5B0F7E2F" w:rsidR="001A3C8D" w:rsidRPr="00A83854" w:rsidRDefault="008A1975" w:rsidP="001A3C8D">
      <w:pPr>
        <w:spacing w:line="276" w:lineRule="auto"/>
        <w:rPr>
          <w:color w:val="ED7D31" w:themeColor="accent2"/>
          <w:sz w:val="28"/>
          <w:szCs w:val="28"/>
        </w:rPr>
      </w:pPr>
      <w:bookmarkStart w:id="24" w:name="_Toc23250882"/>
      <w:bookmarkStart w:id="25" w:name="_Toc29837508"/>
      <w:r w:rsidRPr="00A83854">
        <w:rPr>
          <w:rStyle w:val="Overskrift1Tegn"/>
          <w:b/>
          <w:color w:val="ED7D31" w:themeColor="accent2"/>
          <w:sz w:val="28"/>
          <w:szCs w:val="28"/>
        </w:rPr>
        <w:t>8</w:t>
      </w:r>
      <w:r w:rsidR="001A3C8D" w:rsidRPr="00A83854">
        <w:rPr>
          <w:rStyle w:val="Overskrift1Tegn"/>
          <w:b/>
          <w:color w:val="ED7D31" w:themeColor="accent2"/>
          <w:sz w:val="28"/>
          <w:szCs w:val="28"/>
        </w:rPr>
        <w:t>. Omsorg, lek, danning, og læring.</w:t>
      </w:r>
      <w:bookmarkEnd w:id="24"/>
      <w:bookmarkEnd w:id="25"/>
    </w:p>
    <w:p w14:paraId="7024E6DE" w14:textId="77777777" w:rsidR="001A3C8D" w:rsidRPr="00C56AB4" w:rsidRDefault="001A3C8D" w:rsidP="000A186C">
      <w:pPr>
        <w:spacing w:line="360" w:lineRule="auto"/>
        <w:rPr>
          <w:sz w:val="24"/>
          <w:szCs w:val="24"/>
        </w:rPr>
      </w:pPr>
      <w:r w:rsidRPr="00C56AB4">
        <w:rPr>
          <w:rFonts w:eastAsia="Helvetica Neue" w:cs="Helvetica Neue"/>
          <w:color w:val="303030"/>
          <w:sz w:val="24"/>
          <w:szCs w:val="24"/>
        </w:rPr>
        <w:t>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 (Rammeplan for barnehagen s. 19)</w:t>
      </w:r>
    </w:p>
    <w:p w14:paraId="2ED96E47" w14:textId="77777777" w:rsidR="001A3C8D" w:rsidRPr="00C56AB4" w:rsidRDefault="001A3C8D" w:rsidP="000A186C">
      <w:pPr>
        <w:spacing w:line="360" w:lineRule="auto"/>
        <w:rPr>
          <w:rFonts w:eastAsiaTheme="minorEastAsia"/>
          <w:color w:val="000000" w:themeColor="text1"/>
          <w:sz w:val="24"/>
          <w:szCs w:val="24"/>
        </w:rPr>
      </w:pPr>
      <w:r w:rsidRPr="00C56AB4">
        <w:rPr>
          <w:rFonts w:eastAsia="Helvetica Neue" w:cstheme="minorHAnsi"/>
          <w:i/>
          <w:iCs/>
          <w:color w:val="ED7D31" w:themeColor="accent2"/>
          <w:sz w:val="24"/>
          <w:szCs w:val="24"/>
          <w:u w:val="single"/>
        </w:rPr>
        <w:t>Omsorg:</w:t>
      </w:r>
      <w:r w:rsidRPr="00C56AB4">
        <w:rPr>
          <w:rFonts w:ascii="Helvetica Neue" w:eastAsia="Helvetica Neue" w:hAnsi="Helvetica Neue" w:cs="Helvetica Neue"/>
          <w:color w:val="ED7D31" w:themeColor="accent2"/>
          <w:sz w:val="24"/>
          <w:szCs w:val="24"/>
        </w:rPr>
        <w:t xml:space="preserve"> </w:t>
      </w:r>
      <w:r w:rsidRPr="00C56AB4">
        <w:rPr>
          <w:rFonts w:eastAsiaTheme="minorEastAsia"/>
          <w:color w:val="000000" w:themeColor="text1"/>
          <w:sz w:val="24"/>
          <w:szCs w:val="24"/>
        </w:rPr>
        <w:t>Omsorg er en forutsetning for barnas trygghet og trivsel, og for utvikling</w:t>
      </w:r>
      <w:r w:rsidRPr="00C56AB4">
        <w:rPr>
          <w:sz w:val="24"/>
          <w:szCs w:val="24"/>
        </w:rPr>
        <w:br/>
      </w:r>
      <w:r w:rsidRPr="00C56AB4">
        <w:rPr>
          <w:rFonts w:eastAsiaTheme="minorEastAsia"/>
          <w:color w:val="000000" w:themeColor="text1"/>
          <w:sz w:val="24"/>
          <w:szCs w:val="24"/>
        </w:rPr>
        <w:t>av empati og nestekjærlighet. Barnehagen skal gi barna mulighet til å utvikle tillit til seg selv og andre. I barnehagen skal alle barna oppleve å bli sett, forstått, respektert og få den hjelp og støtte de har behov for. Barnehagen skal aktivt legge til rette for omsorgsfulle relasjoner mellom barna og personalet og mellom barna, som grunnlag for trivsel, glede og mestring. Personalet skal arbeide for et miljø som ikke bare gjør barna til mottakere av omsorg, men som også verdsetter barnas egne omsorgshandlinger (Rammeplan s19).</w:t>
      </w:r>
    </w:p>
    <w:p w14:paraId="4FDE22E3" w14:textId="77777777" w:rsidR="001A3C8D" w:rsidRPr="00C56AB4" w:rsidRDefault="001A3C8D" w:rsidP="000A186C">
      <w:pPr>
        <w:spacing w:line="360" w:lineRule="auto"/>
        <w:rPr>
          <w:rFonts w:ascii="Helvetica Neue" w:eastAsia="Helvetica Neue" w:hAnsi="Helvetica Neue" w:cs="Helvetica Neue"/>
          <w:color w:val="303030"/>
          <w:sz w:val="24"/>
          <w:szCs w:val="24"/>
        </w:rPr>
      </w:pPr>
      <w:r w:rsidRPr="00C56AB4">
        <w:rPr>
          <w:rFonts w:eastAsia="Helvetica Neue" w:cstheme="minorHAnsi"/>
          <w:i/>
          <w:iCs/>
          <w:color w:val="ED7D31" w:themeColor="accent2"/>
          <w:sz w:val="24"/>
          <w:szCs w:val="24"/>
          <w:u w:val="single"/>
        </w:rPr>
        <w:t>Lek:</w:t>
      </w:r>
      <w:r w:rsidRPr="00C56AB4">
        <w:rPr>
          <w:rFonts w:eastAsiaTheme="minorEastAsia"/>
          <w:color w:val="ED7D31" w:themeColor="accent2"/>
          <w:sz w:val="24"/>
          <w:szCs w:val="24"/>
        </w:rPr>
        <w:t xml:space="preserve"> </w:t>
      </w:r>
      <w:r w:rsidRPr="00C56AB4">
        <w:rPr>
          <w:rFonts w:eastAsiaTheme="minorEastAsia"/>
          <w:color w:val="000000" w:themeColor="text1"/>
          <w:sz w:val="24"/>
          <w:szCs w:val="24"/>
        </w:rPr>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 med andre (Rammeplan s 20).</w:t>
      </w:r>
    </w:p>
    <w:p w14:paraId="0153E87F" w14:textId="77777777" w:rsidR="001A3C8D" w:rsidRPr="00C56AB4" w:rsidRDefault="001A3C8D" w:rsidP="000A186C">
      <w:pPr>
        <w:spacing w:line="360" w:lineRule="auto"/>
        <w:rPr>
          <w:rFonts w:eastAsiaTheme="minorEastAsia"/>
          <w:color w:val="000000" w:themeColor="text1"/>
          <w:sz w:val="24"/>
          <w:szCs w:val="24"/>
        </w:rPr>
      </w:pPr>
      <w:r w:rsidRPr="00C56AB4">
        <w:rPr>
          <w:rFonts w:eastAsia="Helvetica Neue" w:cstheme="minorHAnsi"/>
          <w:i/>
          <w:iCs/>
          <w:color w:val="ED7D31" w:themeColor="accent2"/>
          <w:sz w:val="24"/>
          <w:szCs w:val="24"/>
          <w:u w:val="single"/>
        </w:rPr>
        <w:lastRenderedPageBreak/>
        <w:t>Danning:</w:t>
      </w:r>
      <w:r w:rsidRPr="00C56AB4">
        <w:rPr>
          <w:rFonts w:eastAsia="Helvetica Neue" w:cstheme="minorHAnsi"/>
          <w:b/>
          <w:bCs/>
          <w:color w:val="ED7D31" w:themeColor="accent2"/>
          <w:sz w:val="24"/>
          <w:szCs w:val="24"/>
        </w:rPr>
        <w:t xml:space="preserve"> </w:t>
      </w:r>
      <w:r w:rsidRPr="00C56AB4">
        <w:rPr>
          <w:rFonts w:eastAsiaTheme="minorEastAsia" w:cstheme="minorHAnsi"/>
          <w:color w:val="000000" w:themeColor="text1"/>
          <w:sz w:val="24"/>
          <w:szCs w:val="24"/>
        </w:rPr>
        <w:t>B</w:t>
      </w:r>
      <w:r w:rsidRPr="00C56AB4">
        <w:rPr>
          <w:rFonts w:eastAsiaTheme="minorEastAsia"/>
          <w:color w:val="000000" w:themeColor="text1"/>
          <w:sz w:val="24"/>
          <w:szCs w:val="24"/>
        </w:rPr>
        <w:t>arnehagen skal støtte barna i å forholde seg prøvende og nysgjerrig til omverdenen og bidra til å legge grunnlag for modig, selvstendig og ansvarlig deltakelse i demokratiske fellesskap. Barnehagen skal fremme samhold og solidaritet samtidig som individuelle uttrykk og handlinger skal verdsettes og følges opp. Barnehagen skal bidra til at barna kan forstå felles verdier og normer som er viktige for fellesskapet. Barnehagen skal bidra til å fremme barnas tilhørighet til samfunnet, natur og kultur.</w:t>
      </w:r>
    </w:p>
    <w:p w14:paraId="0B0B045E" w14:textId="039A76DE" w:rsidR="001A3C8D" w:rsidRPr="000A186C" w:rsidRDefault="001A3C8D" w:rsidP="000A186C">
      <w:pPr>
        <w:spacing w:line="360" w:lineRule="auto"/>
        <w:rPr>
          <w:rFonts w:eastAsiaTheme="minorEastAsia"/>
          <w:color w:val="000000" w:themeColor="text1"/>
          <w:sz w:val="24"/>
          <w:szCs w:val="24"/>
        </w:rPr>
      </w:pPr>
      <w:r w:rsidRPr="000A186C">
        <w:rPr>
          <w:rFonts w:eastAsiaTheme="minorEastAsia"/>
          <w:color w:val="000000" w:themeColor="text1"/>
          <w:sz w:val="24"/>
          <w:szCs w:val="24"/>
        </w:rPr>
        <w:t>I barnehagen skal barna få delta i beslutningsprosesser og utvikling av felles innhold. Barna skal støttes i å uttrykke synspunkter og skape mening i den verden de er en del av. Gjennom samspill,</w:t>
      </w:r>
      <w:r w:rsidR="009D6BC4" w:rsidRPr="000A186C">
        <w:rPr>
          <w:rFonts w:eastAsiaTheme="minorEastAsia"/>
          <w:color w:val="000000" w:themeColor="text1"/>
          <w:sz w:val="24"/>
          <w:szCs w:val="24"/>
        </w:rPr>
        <w:t xml:space="preserve"> </w:t>
      </w:r>
      <w:r w:rsidRPr="000A186C">
        <w:rPr>
          <w:rFonts w:eastAsiaTheme="minorEastAsia"/>
          <w:color w:val="000000" w:themeColor="text1"/>
          <w:sz w:val="24"/>
          <w:szCs w:val="24"/>
        </w:rPr>
        <w:t>dialog, lek og utforsking skal barnehagen bidra til at barna utvikler kritisk tenkning, etisk vurderingsevne, evne til å yte motstand og handlingskompetanse, slik at de kan bidra til endringer (Rammeplan s 21).</w:t>
      </w:r>
    </w:p>
    <w:p w14:paraId="35087A8D" w14:textId="77777777" w:rsidR="001A3C8D" w:rsidRPr="000A186C" w:rsidRDefault="001A3C8D" w:rsidP="000A186C">
      <w:pPr>
        <w:spacing w:line="360" w:lineRule="auto"/>
        <w:rPr>
          <w:rFonts w:ascii="Helvetica Neue" w:eastAsia="Helvetica Neue" w:hAnsi="Helvetica Neue" w:cs="Helvetica Neue"/>
          <w:color w:val="000000" w:themeColor="text1"/>
          <w:sz w:val="24"/>
          <w:szCs w:val="24"/>
        </w:rPr>
      </w:pPr>
      <w:r w:rsidRPr="000A186C">
        <w:rPr>
          <w:rFonts w:eastAsia="Helvetica Neue" w:cstheme="minorHAnsi"/>
          <w:i/>
          <w:iCs/>
          <w:color w:val="ED7D31" w:themeColor="accent2"/>
          <w:sz w:val="24"/>
          <w:szCs w:val="24"/>
          <w:u w:val="single"/>
        </w:rPr>
        <w:t>Læring:</w:t>
      </w:r>
      <w:r w:rsidRPr="000A186C">
        <w:rPr>
          <w:rFonts w:eastAsia="Helvetica Neue" w:cstheme="minorHAnsi"/>
          <w:color w:val="ED7D31" w:themeColor="accent2"/>
          <w:sz w:val="24"/>
          <w:szCs w:val="24"/>
        </w:rPr>
        <w:t xml:space="preserve"> </w:t>
      </w:r>
      <w:r w:rsidRPr="000A186C">
        <w:rPr>
          <w:rFonts w:eastAsiaTheme="minorEastAsia" w:cstheme="minorHAnsi"/>
          <w:color w:val="000000" w:themeColor="text1"/>
          <w:sz w:val="24"/>
          <w:szCs w:val="24"/>
        </w:rPr>
        <w:t>I barnehagen skal barna oppleve et stimulerende miljø som støtter opp om deres lyst til å</w:t>
      </w:r>
      <w:r w:rsidRPr="000A186C">
        <w:rPr>
          <w:rFonts w:eastAsiaTheme="minorEastAsia"/>
          <w:color w:val="000000" w:themeColor="text1"/>
          <w:sz w:val="24"/>
          <w:szCs w:val="24"/>
        </w:rPr>
        <w:t xml:space="preserve"> leke, utforske, lære og mestre. Barnehagen skal introdusere nye situasjoner, temaer, fenomener, materialer og redskaper som bidrar til meningsfull samhandling. Barnas nysgjerrighet, kreativitet og vitebegjær skal anerkjennes, stimuleres og legges til grunn for deres læringsprosesser. Barna skal få undersøke, oppdage og forstå sammenhenger, utvide perspektiver og få ny innsikt. Barna skal få bruke hele kroppen og alle sanser i sine læringsprosesser. Barnehagen skal bidra til læringsfellesskap der barna skal få bidra i egen og andres læring (Rammeplan s 22).</w:t>
      </w:r>
    </w:p>
    <w:p w14:paraId="6E68C4B7" w14:textId="77777777" w:rsidR="001A3C8D" w:rsidRPr="000A186C" w:rsidRDefault="001A3C8D" w:rsidP="000A186C">
      <w:pPr>
        <w:spacing w:line="360" w:lineRule="auto"/>
        <w:rPr>
          <w:rFonts w:ascii="Helvetica Neue" w:eastAsia="Helvetica Neue" w:hAnsi="Helvetica Neue" w:cs="Helvetica Neue"/>
          <w:color w:val="000000" w:themeColor="text1"/>
          <w:sz w:val="24"/>
          <w:szCs w:val="24"/>
        </w:rPr>
      </w:pPr>
      <w:r w:rsidRPr="000A186C">
        <w:rPr>
          <w:rFonts w:eastAsia="Helvetica Neue" w:cstheme="minorHAnsi"/>
          <w:i/>
          <w:iCs/>
          <w:color w:val="ED7D31" w:themeColor="accent2"/>
          <w:sz w:val="24"/>
          <w:szCs w:val="24"/>
          <w:u w:val="single"/>
        </w:rPr>
        <w:t>Vennskap og fellesskap:</w:t>
      </w:r>
      <w:r w:rsidRPr="000A186C">
        <w:rPr>
          <w:rFonts w:eastAsia="Helvetica Neue" w:cstheme="minorHAnsi"/>
          <w:color w:val="ED7D31" w:themeColor="accent2"/>
          <w:sz w:val="24"/>
          <w:szCs w:val="24"/>
        </w:rPr>
        <w:t xml:space="preserve"> </w:t>
      </w:r>
      <w:r w:rsidRPr="000A186C">
        <w:rPr>
          <w:rFonts w:eastAsiaTheme="minorEastAsia" w:cstheme="minorHAnsi"/>
          <w:color w:val="000000" w:themeColor="text1"/>
          <w:sz w:val="24"/>
          <w:szCs w:val="24"/>
        </w:rPr>
        <w:t>Sosial kompetanse er en forutsetning for å fungere godt sammen med andre og omfatter ferdigheter</w:t>
      </w:r>
      <w:r w:rsidRPr="000A186C">
        <w:rPr>
          <w:rFonts w:eastAsiaTheme="minorEastAsia"/>
          <w:color w:val="000000" w:themeColor="text1"/>
          <w:sz w:val="24"/>
          <w:szCs w:val="24"/>
        </w:rPr>
        <w:t>, kunnskaper og holdninger som utvikles gjennom sosialt samspill. 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 (Rammeplan s22).</w:t>
      </w:r>
    </w:p>
    <w:p w14:paraId="16ED160D" w14:textId="77777777" w:rsidR="008B378A" w:rsidRDefault="001A3C8D" w:rsidP="000A186C">
      <w:pPr>
        <w:spacing w:line="360" w:lineRule="auto"/>
        <w:rPr>
          <w:rFonts w:eastAsiaTheme="minorEastAsia"/>
          <w:color w:val="000000" w:themeColor="text1"/>
          <w:sz w:val="24"/>
          <w:szCs w:val="24"/>
        </w:rPr>
      </w:pPr>
      <w:r w:rsidRPr="000A186C">
        <w:rPr>
          <w:rFonts w:eastAsia="Helvetica Neue" w:cstheme="minorHAnsi"/>
          <w:i/>
          <w:iCs/>
          <w:color w:val="ED7D31" w:themeColor="accent2"/>
          <w:sz w:val="24"/>
          <w:szCs w:val="24"/>
          <w:u w:val="single"/>
        </w:rPr>
        <w:t>Kommunikasjon og språk:</w:t>
      </w:r>
      <w:r w:rsidRPr="000A186C">
        <w:rPr>
          <w:rFonts w:eastAsia="Helvetica Neue" w:cstheme="minorHAnsi"/>
          <w:color w:val="ED7D31" w:themeColor="accent2"/>
          <w:sz w:val="24"/>
          <w:szCs w:val="24"/>
        </w:rPr>
        <w:t xml:space="preserve"> </w:t>
      </w:r>
      <w:r w:rsidRPr="000A186C">
        <w:rPr>
          <w:rFonts w:eastAsiaTheme="minorEastAsia" w:cstheme="minorHAnsi"/>
          <w:color w:val="000000" w:themeColor="text1"/>
          <w:sz w:val="24"/>
          <w:szCs w:val="24"/>
        </w:rPr>
        <w:t>Barnehagen</w:t>
      </w:r>
      <w:r w:rsidRPr="000A186C">
        <w:rPr>
          <w:rFonts w:eastAsiaTheme="minorEastAsia"/>
          <w:color w:val="000000" w:themeColor="text1"/>
          <w:sz w:val="24"/>
          <w:szCs w:val="24"/>
        </w:rPr>
        <w:t xml:space="preserve"> skal være bevisst på at kommunikasjon og språk påvirker og påvirkes av alle sider ved barnets utvikling. Gjennom dialog og samspill skal barna støttes i å kommunisere, medvirke, lytte, forstå og skape mening. </w:t>
      </w:r>
    </w:p>
    <w:p w14:paraId="394DBF5D" w14:textId="6DC76EA8" w:rsidR="001A3C8D" w:rsidRPr="000A186C" w:rsidRDefault="001A3C8D" w:rsidP="000A186C">
      <w:pPr>
        <w:spacing w:line="360" w:lineRule="auto"/>
        <w:rPr>
          <w:rFonts w:eastAsiaTheme="minorEastAsia"/>
          <w:color w:val="000000" w:themeColor="text1"/>
          <w:sz w:val="24"/>
          <w:szCs w:val="24"/>
        </w:rPr>
      </w:pPr>
      <w:r w:rsidRPr="000A186C">
        <w:rPr>
          <w:rFonts w:eastAsiaTheme="minorEastAsia"/>
          <w:color w:val="000000" w:themeColor="text1"/>
          <w:sz w:val="24"/>
          <w:szCs w:val="24"/>
        </w:rPr>
        <w:lastRenderedPageBreak/>
        <w:t>Barnehagen skal anerkjenne og verdsette barnas ulike kommunikasjonsuttrykk og språk, herunder tegnspråk. Alle barn skal få god språkstimulering gjennom barnehagehverdagen, og alle barn skal få delta i aktiviteter som fremmer kommunikasjon og en helhetlig språkutvikling (Rammeplan s 23).</w:t>
      </w:r>
    </w:p>
    <w:p w14:paraId="5529DCF0" w14:textId="5F5CF25A" w:rsidR="001A3C8D" w:rsidRPr="00255895" w:rsidRDefault="008A1975" w:rsidP="001A3C8D">
      <w:pPr>
        <w:spacing w:line="276" w:lineRule="auto"/>
        <w:rPr>
          <w:color w:val="ED7D31" w:themeColor="accent2"/>
          <w:sz w:val="28"/>
          <w:szCs w:val="28"/>
        </w:rPr>
      </w:pPr>
      <w:bookmarkStart w:id="26" w:name="_Toc23250883"/>
      <w:bookmarkStart w:id="27" w:name="_Toc29837509"/>
      <w:r w:rsidRPr="00255895">
        <w:rPr>
          <w:rStyle w:val="Overskrift1Tegn"/>
          <w:b/>
          <w:color w:val="ED7D31" w:themeColor="accent2"/>
          <w:sz w:val="28"/>
          <w:szCs w:val="28"/>
        </w:rPr>
        <w:t>9</w:t>
      </w:r>
      <w:r w:rsidR="001A3C8D" w:rsidRPr="00255895">
        <w:rPr>
          <w:rStyle w:val="Overskrift1Tegn"/>
          <w:b/>
          <w:color w:val="ED7D31" w:themeColor="accent2"/>
          <w:sz w:val="28"/>
          <w:szCs w:val="28"/>
        </w:rPr>
        <w:t>. Barns medvirkning</w:t>
      </w:r>
      <w:bookmarkEnd w:id="26"/>
      <w:bookmarkEnd w:id="27"/>
    </w:p>
    <w:p w14:paraId="420DC797" w14:textId="77777777" w:rsidR="001A3C8D" w:rsidRPr="000A186C" w:rsidRDefault="001A3C8D" w:rsidP="000A186C">
      <w:pPr>
        <w:spacing w:line="360" w:lineRule="auto"/>
        <w:rPr>
          <w:rFonts w:eastAsiaTheme="minorEastAsia"/>
          <w:color w:val="303030"/>
          <w:sz w:val="24"/>
          <w:szCs w:val="24"/>
        </w:rPr>
      </w:pPr>
      <w:r w:rsidRPr="000A186C">
        <w:rPr>
          <w:rFonts w:eastAsiaTheme="minorEastAsia"/>
          <w:color w:val="303030"/>
          <w:sz w:val="24"/>
          <w:szCs w:val="24"/>
        </w:rPr>
        <w:t>Barnehagen skal ivareta barnas rett til medvirkning ved å legge til rette for og oppmuntre til at barna kan få gitt uttrykk for sitt syn på barnehagens daglige virksomhet (Rammeplan for barnehagen).</w:t>
      </w:r>
    </w:p>
    <w:p w14:paraId="25AED4FB" w14:textId="77777777" w:rsidR="001A3C8D" w:rsidRPr="000A186C" w:rsidRDefault="001A3C8D" w:rsidP="000A186C">
      <w:pPr>
        <w:spacing w:line="360" w:lineRule="auto"/>
        <w:rPr>
          <w:rFonts w:eastAsiaTheme="minorEastAsia"/>
          <w:color w:val="303030"/>
          <w:sz w:val="24"/>
          <w:szCs w:val="24"/>
        </w:rPr>
      </w:pPr>
      <w:r w:rsidRPr="000A186C">
        <w:rPr>
          <w:rFonts w:eastAsiaTheme="minorEastAsia"/>
          <w:color w:val="303030"/>
          <w:sz w:val="24"/>
          <w:szCs w:val="24"/>
        </w:rPr>
        <w:t>Barn har forskjellige behov og uttrykksformer. Det er barnehagens oppgave å legge til rette slik at barna kan medvirke tilpasset barnas alder, forutsetninger og behov. Alle skal bli hørt, og kunne være med å påvirke egen hverdag. Vi må gi rom til at barna får oppleve og assosiere på sin egen måte i forhold til temaer vi arbeider med i hverdagen. De to ulike hovedtemaene de ulike avdelingene har valgt i år, kommer også ut fra hva vi observerer i hverdagen og barnas interesser.</w:t>
      </w:r>
    </w:p>
    <w:p w14:paraId="34D7B7E9" w14:textId="77777777" w:rsidR="00EF39AA" w:rsidRDefault="00EF39AA" w:rsidP="001A3C8D">
      <w:pPr>
        <w:spacing w:line="276" w:lineRule="auto"/>
        <w:jc w:val="center"/>
        <w:rPr>
          <w:rFonts w:eastAsiaTheme="minorEastAsia"/>
          <w:color w:val="303030"/>
        </w:rPr>
      </w:pPr>
    </w:p>
    <w:p w14:paraId="5867C81C" w14:textId="77777777" w:rsidR="00EF39AA" w:rsidRDefault="00EF39AA" w:rsidP="001A3C8D">
      <w:pPr>
        <w:spacing w:line="276" w:lineRule="auto"/>
        <w:jc w:val="center"/>
        <w:rPr>
          <w:rFonts w:eastAsiaTheme="minorEastAsia"/>
          <w:color w:val="303030"/>
        </w:rPr>
      </w:pPr>
    </w:p>
    <w:p w14:paraId="3F2D74F4" w14:textId="52B72DE0" w:rsidR="001A3C8D" w:rsidRDefault="001A3C8D" w:rsidP="001A3C8D">
      <w:pPr>
        <w:spacing w:line="276" w:lineRule="auto"/>
        <w:jc w:val="center"/>
        <w:rPr>
          <w:rFonts w:eastAsiaTheme="minorEastAsia"/>
          <w:color w:val="303030"/>
        </w:rPr>
      </w:pPr>
      <w:r>
        <w:rPr>
          <w:noProof/>
        </w:rPr>
        <w:drawing>
          <wp:inline distT="0" distB="0" distL="0" distR="0" wp14:anchorId="382C5789" wp14:editId="555F528E">
            <wp:extent cx="3512820" cy="2937934"/>
            <wp:effectExtent l="0" t="0" r="5080" b="0"/>
            <wp:docPr id="742386892" name="picture" descr="Et bilde som inneholder person, utendørs, gress&#10;&#10;&#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33778" cy="2955463"/>
                    </a:xfrm>
                    <a:prstGeom prst="rect">
                      <a:avLst/>
                    </a:prstGeom>
                  </pic:spPr>
                </pic:pic>
              </a:graphicData>
            </a:graphic>
          </wp:inline>
        </w:drawing>
      </w:r>
    </w:p>
    <w:p w14:paraId="4DEC9154" w14:textId="6B7DB8AC" w:rsidR="009417DE" w:rsidRPr="00255895" w:rsidRDefault="008A1975" w:rsidP="001A3C8D">
      <w:pPr>
        <w:pageBreakBefore/>
        <w:spacing w:line="276" w:lineRule="auto"/>
        <w:rPr>
          <w:rStyle w:val="Overskrift1Tegn"/>
          <w:b/>
          <w:sz w:val="28"/>
          <w:szCs w:val="28"/>
        </w:rPr>
      </w:pPr>
      <w:bookmarkStart w:id="28" w:name="_Toc23250884"/>
      <w:bookmarkStart w:id="29" w:name="_Toc29837510"/>
      <w:r w:rsidRPr="00255895">
        <w:rPr>
          <w:rStyle w:val="Overskrift1Tegn"/>
          <w:b/>
          <w:color w:val="ED7D31" w:themeColor="accent2"/>
          <w:sz w:val="28"/>
          <w:szCs w:val="28"/>
        </w:rPr>
        <w:lastRenderedPageBreak/>
        <w:t>10</w:t>
      </w:r>
      <w:r w:rsidR="001A3C8D" w:rsidRPr="00255895">
        <w:rPr>
          <w:rStyle w:val="Overskrift1Tegn"/>
          <w:b/>
          <w:color w:val="ED7D31" w:themeColor="accent2"/>
          <w:sz w:val="28"/>
          <w:szCs w:val="28"/>
        </w:rPr>
        <w:t>. Overganger</w:t>
      </w:r>
      <w:bookmarkEnd w:id="28"/>
      <w:bookmarkEnd w:id="29"/>
      <w:r w:rsidR="001A3C8D" w:rsidRPr="00255895">
        <w:rPr>
          <w:noProof/>
          <w:color w:val="ED7D31" w:themeColor="accent2"/>
          <w:sz w:val="28"/>
          <w:szCs w:val="28"/>
        </w:rPr>
        <w:t xml:space="preserve"> </w:t>
      </w:r>
      <w:r w:rsidR="001A3C8D" w:rsidRPr="00255895">
        <w:rPr>
          <w:noProof/>
          <w:sz w:val="28"/>
          <w:szCs w:val="28"/>
        </w:rPr>
        <w:drawing>
          <wp:anchor distT="0" distB="0" distL="114300" distR="114300" simplePos="0" relativeHeight="251658242" behindDoc="0" locked="0" layoutInCell="1" allowOverlap="1" wp14:anchorId="272F26F4" wp14:editId="56F62DB0">
            <wp:simplePos x="0" y="0"/>
            <wp:positionH relativeFrom="margin">
              <wp:posOffset>0</wp:posOffset>
            </wp:positionH>
            <wp:positionV relativeFrom="paragraph">
              <wp:posOffset>386715</wp:posOffset>
            </wp:positionV>
            <wp:extent cx="5762626" cy="4321969"/>
            <wp:effectExtent l="0" t="0" r="0" b="2540"/>
            <wp:wrapTopAndBottom/>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5762626" cy="4321969"/>
                    </a:xfrm>
                    <a:prstGeom prst="rect">
                      <a:avLst/>
                    </a:prstGeom>
                  </pic:spPr>
                </pic:pic>
              </a:graphicData>
            </a:graphic>
          </wp:anchor>
        </w:drawing>
      </w:r>
    </w:p>
    <w:p w14:paraId="358AC847" w14:textId="77777777" w:rsidR="00FF2BF6" w:rsidRPr="00FF2BF6" w:rsidRDefault="00FF2BF6" w:rsidP="00FF2BF6">
      <w:pPr>
        <w:pStyle w:val="Listeavsnitt"/>
        <w:spacing w:line="360" w:lineRule="auto"/>
        <w:rPr>
          <w:sz w:val="24"/>
          <w:szCs w:val="24"/>
        </w:rPr>
      </w:pPr>
    </w:p>
    <w:p w14:paraId="3CF9F24B" w14:textId="135198FF" w:rsidR="00F347DA" w:rsidRPr="00FF2BF6" w:rsidRDefault="00F347DA" w:rsidP="00FF2BF6">
      <w:pPr>
        <w:pStyle w:val="Listeavsnitt"/>
        <w:numPr>
          <w:ilvl w:val="0"/>
          <w:numId w:val="6"/>
        </w:numPr>
        <w:spacing w:line="360" w:lineRule="auto"/>
        <w:rPr>
          <w:sz w:val="24"/>
          <w:szCs w:val="24"/>
        </w:rPr>
      </w:pPr>
      <w:r w:rsidRPr="005A3B62">
        <w:rPr>
          <w:rFonts w:eastAsia="Calibri" w:cs="Calibri"/>
          <w:sz w:val="24"/>
          <w:szCs w:val="24"/>
        </w:rPr>
        <w:t>Ny i barnehagen – rutiner ved oppstart. Når barnet starter i barnehagen er det viktig for oss at både barnet og dere som foreldre føler at dere får en trygg og god start. Vi setter av noen dager der vi, sammen med dere foreldre kan være sammen med barnet. Slik at vi kan bli kjent med barnet, og barnet og foreldrene kan bli kjent med oss og våre rutiner. Vi tilpasser oppstarten etter individuelle behov, slik at alle parter føler seg så trygg som mulig når barnet skal være alene uten foreldrene. Barnet og foreldrene får i hovedsak en person som tar seg av oppstarten slik at det blir lettere å danne en relasjon for barnet selv og foreldrene.</w:t>
      </w:r>
    </w:p>
    <w:p w14:paraId="5F7CD733" w14:textId="77777777" w:rsidR="00FF2BF6" w:rsidRPr="00FF2BF6" w:rsidRDefault="00FF2BF6" w:rsidP="00FF2BF6">
      <w:pPr>
        <w:pStyle w:val="Listeavsnitt"/>
        <w:spacing w:line="360" w:lineRule="auto"/>
        <w:rPr>
          <w:sz w:val="24"/>
          <w:szCs w:val="24"/>
        </w:rPr>
      </w:pPr>
    </w:p>
    <w:p w14:paraId="5421FFF3" w14:textId="34BBF263" w:rsidR="00FF2BF6" w:rsidRPr="00FF2BF6" w:rsidRDefault="00F347DA" w:rsidP="00FF2BF6">
      <w:pPr>
        <w:pStyle w:val="Listeavsnitt"/>
        <w:numPr>
          <w:ilvl w:val="0"/>
          <w:numId w:val="6"/>
        </w:numPr>
        <w:spacing w:line="360" w:lineRule="auto"/>
        <w:rPr>
          <w:color w:val="000000" w:themeColor="text1"/>
          <w:sz w:val="24"/>
          <w:szCs w:val="24"/>
        </w:rPr>
      </w:pPr>
      <w:r w:rsidRPr="005A3B62">
        <w:rPr>
          <w:rFonts w:eastAsia="Calibri" w:cs="Calibri"/>
          <w:sz w:val="24"/>
          <w:szCs w:val="24"/>
        </w:rPr>
        <w:t xml:space="preserve">Overgang til storbarn – De som har gått hos oss før er kjent med storbarn gjennom felles frokost, utetid/innetid på ettermiddagen, og de største på småbarn får som regel mye tid i Dalen igjennom året. Igjennom tiden på småbarn vil barna bli godt kjent med de voksne på storbarn. Vi har felles start og avslutning på dagene, fellesturer til Dalen, slik at når de skal starte opp kjenner de fleste av barna til </w:t>
      </w:r>
      <w:r w:rsidRPr="005A3B62">
        <w:rPr>
          <w:rFonts w:eastAsia="Calibri" w:cs="Calibri"/>
          <w:sz w:val="24"/>
          <w:szCs w:val="24"/>
        </w:rPr>
        <w:lastRenderedPageBreak/>
        <w:t>rutinene på storbarn. Det vil være en samtale i forkant/ved oppstart slik at man får bedre kunnskap om hvordan storbarnsgruppen fungerer. For de som starter som ny på barnehagen vil det bli en tilnærmet oppstart som på småbarn.</w:t>
      </w:r>
    </w:p>
    <w:p w14:paraId="4C224764" w14:textId="77777777" w:rsidR="00FF2BF6" w:rsidRPr="00FF2BF6" w:rsidRDefault="00FF2BF6" w:rsidP="00FF2BF6">
      <w:pPr>
        <w:pStyle w:val="Listeavsnitt"/>
        <w:rPr>
          <w:color w:val="000000" w:themeColor="text1"/>
          <w:sz w:val="24"/>
          <w:szCs w:val="24"/>
        </w:rPr>
      </w:pPr>
    </w:p>
    <w:p w14:paraId="460515CE" w14:textId="77777777" w:rsidR="00FF2BF6" w:rsidRPr="00FF2BF6" w:rsidRDefault="00FF2BF6" w:rsidP="00FF2BF6">
      <w:pPr>
        <w:pStyle w:val="Listeavsnitt"/>
        <w:spacing w:line="360" w:lineRule="auto"/>
        <w:rPr>
          <w:color w:val="000000" w:themeColor="text1"/>
          <w:sz w:val="24"/>
          <w:szCs w:val="24"/>
        </w:rPr>
      </w:pPr>
    </w:p>
    <w:p w14:paraId="53237D93" w14:textId="564DEF35" w:rsidR="00F347DA" w:rsidRPr="005A3B62" w:rsidRDefault="00F347DA" w:rsidP="005A3B62">
      <w:pPr>
        <w:pStyle w:val="Listeavsnitt"/>
        <w:numPr>
          <w:ilvl w:val="0"/>
          <w:numId w:val="6"/>
        </w:numPr>
        <w:spacing w:line="360" w:lineRule="auto"/>
        <w:rPr>
          <w:sz w:val="24"/>
          <w:szCs w:val="24"/>
        </w:rPr>
      </w:pPr>
      <w:r w:rsidRPr="005A3B62">
        <w:rPr>
          <w:rFonts w:ascii="Calibri" w:eastAsia="Calibri" w:hAnsi="Calibri" w:cs="Calibri"/>
          <w:sz w:val="24"/>
          <w:szCs w:val="24"/>
        </w:rPr>
        <w:t xml:space="preserve">Overgang skole –Det er viktig for oss som barnehage at barna, i samarbeid med foreldrene skal få en trygg og god overgang til skolen. </w:t>
      </w:r>
      <w:r w:rsidR="007E5753" w:rsidRPr="005A3B62">
        <w:rPr>
          <w:rFonts w:ascii="Calibri" w:eastAsia="Calibri" w:hAnsi="Calibri" w:cs="Calibri"/>
          <w:sz w:val="24"/>
          <w:szCs w:val="24"/>
        </w:rPr>
        <w:t xml:space="preserve">Det er de foresatte som har hovedansvaret for </w:t>
      </w:r>
      <w:r w:rsidR="00B231C1" w:rsidRPr="005A3B62">
        <w:rPr>
          <w:rFonts w:ascii="Calibri" w:eastAsia="Calibri" w:hAnsi="Calibri" w:cs="Calibri"/>
          <w:sz w:val="24"/>
          <w:szCs w:val="24"/>
        </w:rPr>
        <w:t>barnas oppdragelse og danning</w:t>
      </w:r>
      <w:r w:rsidR="00551E31" w:rsidRPr="005A3B62">
        <w:rPr>
          <w:rFonts w:ascii="Calibri" w:eastAsia="Calibri" w:hAnsi="Calibri" w:cs="Calibri"/>
          <w:sz w:val="24"/>
          <w:szCs w:val="24"/>
        </w:rPr>
        <w:t xml:space="preserve">, men sammen har barnehagen, foresatte og skolen </w:t>
      </w:r>
      <w:r w:rsidR="00FD4B2C" w:rsidRPr="005A3B62">
        <w:rPr>
          <w:rFonts w:ascii="Calibri" w:eastAsia="Calibri" w:hAnsi="Calibri" w:cs="Calibri"/>
          <w:sz w:val="24"/>
          <w:szCs w:val="24"/>
        </w:rPr>
        <w:t>et felles ansvar for at barnet møter skolen med entusi</w:t>
      </w:r>
      <w:r w:rsidR="00EC0719" w:rsidRPr="005A3B62">
        <w:rPr>
          <w:rFonts w:ascii="Calibri" w:eastAsia="Calibri" w:hAnsi="Calibri" w:cs="Calibri"/>
          <w:sz w:val="24"/>
          <w:szCs w:val="24"/>
        </w:rPr>
        <w:t xml:space="preserve">asme og lærelyst. </w:t>
      </w:r>
      <w:r w:rsidRPr="005A3B62">
        <w:rPr>
          <w:rFonts w:ascii="Calibri" w:eastAsia="Calibri" w:hAnsi="Calibri" w:cs="Calibri"/>
          <w:sz w:val="24"/>
          <w:szCs w:val="24"/>
        </w:rPr>
        <w:t xml:space="preserve">Barnehagen starter med skolegruppe over nyttår, men jobber hele tiden med relasjoner for de som skal starte på skolen sammen, og </w:t>
      </w:r>
      <w:r w:rsidR="00C52312" w:rsidRPr="005A3B62">
        <w:rPr>
          <w:rFonts w:ascii="Calibri" w:eastAsia="Calibri" w:hAnsi="Calibri" w:cs="Calibri"/>
          <w:sz w:val="24"/>
          <w:szCs w:val="24"/>
        </w:rPr>
        <w:t>også alene</w:t>
      </w:r>
      <w:r w:rsidR="0054465B" w:rsidRPr="005A3B62">
        <w:rPr>
          <w:rFonts w:ascii="Calibri" w:eastAsia="Calibri" w:hAnsi="Calibri" w:cs="Calibri"/>
          <w:sz w:val="24"/>
          <w:szCs w:val="24"/>
        </w:rPr>
        <w:t xml:space="preserve"> på en skole. </w:t>
      </w:r>
      <w:r w:rsidRPr="005A3B62">
        <w:rPr>
          <w:rFonts w:ascii="Calibri" w:eastAsia="Calibri" w:hAnsi="Calibri" w:cs="Calibri"/>
          <w:sz w:val="24"/>
          <w:szCs w:val="24"/>
        </w:rPr>
        <w:t xml:space="preserve">Det vil også være foreldresamtaler der man snakker om hvordan man kan tilrettelegge best mulig i forkant av overgangen. </w:t>
      </w:r>
      <w:r w:rsidR="00955BA0" w:rsidRPr="005A3B62">
        <w:rPr>
          <w:rFonts w:ascii="Calibri" w:eastAsia="Calibri" w:hAnsi="Calibri" w:cs="Calibri"/>
          <w:sz w:val="24"/>
          <w:szCs w:val="24"/>
        </w:rPr>
        <w:t>Barn og foreldre skal være trygge på at både barnehage og skole gjør sitt beste</w:t>
      </w:r>
      <w:r w:rsidR="00115727" w:rsidRPr="005A3B62">
        <w:rPr>
          <w:rFonts w:ascii="Calibri" w:eastAsia="Calibri" w:hAnsi="Calibri" w:cs="Calibri"/>
          <w:sz w:val="24"/>
          <w:szCs w:val="24"/>
        </w:rPr>
        <w:t xml:space="preserve"> for å skape kontinuitet og sammenheng i opplæringen, og at barnet sikres en god </w:t>
      </w:r>
      <w:r w:rsidR="00D44CBB" w:rsidRPr="005A3B62">
        <w:rPr>
          <w:rFonts w:ascii="Calibri" w:eastAsia="Calibri" w:hAnsi="Calibri" w:cs="Calibri"/>
          <w:sz w:val="24"/>
          <w:szCs w:val="24"/>
        </w:rPr>
        <w:t>overgang</w:t>
      </w:r>
      <w:r w:rsidR="00115727" w:rsidRPr="005A3B62">
        <w:rPr>
          <w:rFonts w:ascii="Calibri" w:eastAsia="Calibri" w:hAnsi="Calibri" w:cs="Calibri"/>
          <w:sz w:val="24"/>
          <w:szCs w:val="24"/>
        </w:rPr>
        <w:t xml:space="preserve"> </w:t>
      </w:r>
      <w:r w:rsidR="00D44CBB" w:rsidRPr="005A3B62">
        <w:rPr>
          <w:rFonts w:ascii="Calibri" w:eastAsia="Calibri" w:hAnsi="Calibri" w:cs="Calibri"/>
          <w:sz w:val="24"/>
          <w:szCs w:val="24"/>
        </w:rPr>
        <w:t>fra</w:t>
      </w:r>
      <w:r w:rsidR="00115727" w:rsidRPr="005A3B62">
        <w:rPr>
          <w:rFonts w:ascii="Calibri" w:eastAsia="Calibri" w:hAnsi="Calibri" w:cs="Calibri"/>
          <w:sz w:val="24"/>
          <w:szCs w:val="24"/>
        </w:rPr>
        <w:t xml:space="preserve"> barnehage</w:t>
      </w:r>
      <w:r w:rsidR="00A32D1C" w:rsidRPr="005A3B62">
        <w:rPr>
          <w:rFonts w:ascii="Calibri" w:eastAsia="Calibri" w:hAnsi="Calibri" w:cs="Calibri"/>
          <w:sz w:val="24"/>
          <w:szCs w:val="24"/>
        </w:rPr>
        <w:t xml:space="preserve"> til skole. Dette krever tett samarbeid med barna og de foresatte, og mellom ansatte i barnehagen og skolen</w:t>
      </w:r>
      <w:r w:rsidR="00672F20" w:rsidRPr="005A3B62">
        <w:rPr>
          <w:rFonts w:ascii="Calibri" w:eastAsia="Calibri" w:hAnsi="Calibri" w:cs="Calibri"/>
          <w:sz w:val="24"/>
          <w:szCs w:val="24"/>
        </w:rPr>
        <w:t xml:space="preserve">. Det er viktig at barnet får medvirke og delta i dette arbeidet. </w:t>
      </w:r>
    </w:p>
    <w:p w14:paraId="47D761E6" w14:textId="77777777" w:rsidR="0094550D" w:rsidRPr="005A3B62" w:rsidRDefault="0094550D" w:rsidP="005A3B62">
      <w:pPr>
        <w:pStyle w:val="Listeavsnitt"/>
        <w:spacing w:line="360" w:lineRule="auto"/>
        <w:rPr>
          <w:rFonts w:ascii="Calibri" w:eastAsia="Calibri" w:hAnsi="Calibri" w:cs="Calibri"/>
          <w:sz w:val="24"/>
          <w:szCs w:val="24"/>
        </w:rPr>
      </w:pPr>
    </w:p>
    <w:p w14:paraId="06DE9C00" w14:textId="2A16CD86" w:rsidR="000A469E" w:rsidRPr="005A3B62" w:rsidRDefault="000A469E" w:rsidP="005A3B62">
      <w:pPr>
        <w:pStyle w:val="Listeavsnitt"/>
        <w:spacing w:line="360" w:lineRule="auto"/>
        <w:rPr>
          <w:sz w:val="24"/>
          <w:szCs w:val="24"/>
        </w:rPr>
      </w:pPr>
      <w:r w:rsidRPr="005A3B62">
        <w:rPr>
          <w:rFonts w:ascii="Calibri" w:eastAsia="Calibri" w:hAnsi="Calibri" w:cs="Calibri"/>
          <w:sz w:val="24"/>
          <w:szCs w:val="24"/>
        </w:rPr>
        <w:t xml:space="preserve">Vi i vår barnehage legger </w:t>
      </w:r>
      <w:r w:rsidR="00D71597" w:rsidRPr="005A3B62">
        <w:rPr>
          <w:rFonts w:ascii="Calibri" w:eastAsia="Calibri" w:hAnsi="Calibri" w:cs="Calibri"/>
          <w:sz w:val="24"/>
          <w:szCs w:val="24"/>
        </w:rPr>
        <w:t xml:space="preserve">Trondheim Kommune sin strategi i grunn for en god overgang mellom barnehage og skole. Hensikten med dette </w:t>
      </w:r>
      <w:r w:rsidR="00B22FF2" w:rsidRPr="005A3B62">
        <w:rPr>
          <w:rFonts w:ascii="Calibri" w:eastAsia="Calibri" w:hAnsi="Calibri" w:cs="Calibri"/>
          <w:sz w:val="24"/>
          <w:szCs w:val="24"/>
        </w:rPr>
        <w:t xml:space="preserve">er å sikre en sammenheng i opplæringsløpet det siste året i barnehagen og det første </w:t>
      </w:r>
      <w:r w:rsidR="00583E8D" w:rsidRPr="005A3B62">
        <w:rPr>
          <w:rFonts w:ascii="Calibri" w:eastAsia="Calibri" w:hAnsi="Calibri" w:cs="Calibri"/>
          <w:sz w:val="24"/>
          <w:szCs w:val="24"/>
        </w:rPr>
        <w:t xml:space="preserve">året i skolen. Det legger også til grunn gode rutiner </w:t>
      </w:r>
      <w:r w:rsidR="004B6B40" w:rsidRPr="005A3B62">
        <w:rPr>
          <w:rFonts w:ascii="Calibri" w:eastAsia="Calibri" w:hAnsi="Calibri" w:cs="Calibri"/>
          <w:sz w:val="24"/>
          <w:szCs w:val="24"/>
        </w:rPr>
        <w:t xml:space="preserve">for samarbeidet mellom alle barnehager og skoler i Trondheim Kommune. </w:t>
      </w:r>
      <w:r w:rsidR="00A6407A" w:rsidRPr="005A3B62">
        <w:rPr>
          <w:rFonts w:ascii="Calibri" w:eastAsia="Calibri" w:hAnsi="Calibri" w:cs="Calibri"/>
          <w:sz w:val="24"/>
          <w:szCs w:val="24"/>
        </w:rPr>
        <w:t>Vi tar utgangspunkt</w:t>
      </w:r>
      <w:r w:rsidR="00EA34DE" w:rsidRPr="005A3B62">
        <w:rPr>
          <w:rFonts w:ascii="Calibri" w:eastAsia="Calibri" w:hAnsi="Calibri" w:cs="Calibri"/>
          <w:sz w:val="24"/>
          <w:szCs w:val="24"/>
        </w:rPr>
        <w:t xml:space="preserve"> i to sentrale forutsetninger i våre overgangsrutiner: </w:t>
      </w:r>
    </w:p>
    <w:p w14:paraId="6582A1F3" w14:textId="63A87F6D" w:rsidR="00EA34DE" w:rsidRPr="005A3B62" w:rsidRDefault="005853E5" w:rsidP="005A3B62">
      <w:pPr>
        <w:pStyle w:val="Listeavsnitt"/>
        <w:spacing w:line="360" w:lineRule="auto"/>
        <w:rPr>
          <w:sz w:val="24"/>
          <w:szCs w:val="24"/>
        </w:rPr>
      </w:pPr>
      <w:r w:rsidRPr="005A3B62">
        <w:rPr>
          <w:sz w:val="24"/>
          <w:szCs w:val="24"/>
        </w:rPr>
        <w:t>1: Skolens tidlige samarbeid med</w:t>
      </w:r>
      <w:r w:rsidR="00E37FDE" w:rsidRPr="005A3B62">
        <w:rPr>
          <w:sz w:val="24"/>
          <w:szCs w:val="24"/>
        </w:rPr>
        <w:t xml:space="preserve"> foreldre og den enkelte barnehage</w:t>
      </w:r>
    </w:p>
    <w:p w14:paraId="522D7667" w14:textId="2CD394B0" w:rsidR="00E37FDE" w:rsidRPr="005A3B62" w:rsidRDefault="00E37FDE" w:rsidP="005A3B62">
      <w:pPr>
        <w:pStyle w:val="Listeavsnitt"/>
        <w:spacing w:line="360" w:lineRule="auto"/>
        <w:rPr>
          <w:sz w:val="24"/>
          <w:szCs w:val="24"/>
        </w:rPr>
      </w:pPr>
      <w:r w:rsidRPr="005A3B62">
        <w:rPr>
          <w:sz w:val="24"/>
          <w:szCs w:val="24"/>
        </w:rPr>
        <w:t>2: Grenseobjekter</w:t>
      </w:r>
    </w:p>
    <w:p w14:paraId="527655B6" w14:textId="3BC61E94" w:rsidR="00A8327D" w:rsidRPr="004A4C11" w:rsidRDefault="00A8327D" w:rsidP="004A4C11">
      <w:pPr>
        <w:pStyle w:val="Listeavsnitt"/>
        <w:spacing w:line="360" w:lineRule="auto"/>
        <w:rPr>
          <w:i/>
          <w:iCs/>
          <w:color w:val="ED7D31" w:themeColor="accent2"/>
          <w:sz w:val="24"/>
          <w:szCs w:val="24"/>
          <w:u w:val="single"/>
        </w:rPr>
      </w:pPr>
      <w:r w:rsidRPr="005A3B62">
        <w:rPr>
          <w:i/>
          <w:iCs/>
          <w:color w:val="ED7D31" w:themeColor="accent2"/>
          <w:sz w:val="24"/>
          <w:szCs w:val="24"/>
          <w:u w:val="single"/>
        </w:rPr>
        <w:t>Felles grenseobjekter:</w:t>
      </w:r>
      <w:r w:rsidR="00A00956">
        <w:rPr>
          <w:color w:val="ED7D31" w:themeColor="accent2"/>
          <w:sz w:val="24"/>
          <w:szCs w:val="24"/>
        </w:rPr>
        <w:t xml:space="preserve">   </w:t>
      </w:r>
      <w:r w:rsidR="0087120F" w:rsidRPr="004A4C11">
        <w:rPr>
          <w:color w:val="000000" w:themeColor="text1"/>
          <w:sz w:val="24"/>
          <w:szCs w:val="24"/>
        </w:rPr>
        <w:t>Bok: Gei</w:t>
      </w:r>
      <w:r w:rsidR="00FA3A00" w:rsidRPr="004A4C11">
        <w:rPr>
          <w:color w:val="000000" w:themeColor="text1"/>
          <w:sz w:val="24"/>
          <w:szCs w:val="24"/>
        </w:rPr>
        <w:t>tekilling</w:t>
      </w:r>
      <w:r w:rsidR="003B0F5D" w:rsidRPr="004A4C11">
        <w:rPr>
          <w:color w:val="000000" w:themeColor="text1"/>
          <w:sz w:val="24"/>
          <w:szCs w:val="24"/>
        </w:rPr>
        <w:t xml:space="preserve">en som kunne telle </w:t>
      </w:r>
      <w:r w:rsidR="00BD6032" w:rsidRPr="004A4C11">
        <w:rPr>
          <w:color w:val="000000" w:themeColor="text1"/>
          <w:sz w:val="24"/>
          <w:szCs w:val="24"/>
        </w:rPr>
        <w:t xml:space="preserve">til </w:t>
      </w:r>
      <w:r w:rsidR="000D190C" w:rsidRPr="004A4C11">
        <w:rPr>
          <w:color w:val="000000" w:themeColor="text1"/>
          <w:sz w:val="24"/>
          <w:szCs w:val="24"/>
        </w:rPr>
        <w:t>ti</w:t>
      </w:r>
    </w:p>
    <w:p w14:paraId="70DC75F1" w14:textId="68FE6F71" w:rsidR="000D190C" w:rsidRPr="005A3B62" w:rsidRDefault="004A4C11" w:rsidP="00191C23">
      <w:pPr>
        <w:pStyle w:val="Listeavsnitt"/>
        <w:spacing w:line="360" w:lineRule="auto"/>
        <w:rPr>
          <w:color w:val="000000" w:themeColor="text1"/>
          <w:sz w:val="24"/>
          <w:szCs w:val="24"/>
        </w:rPr>
      </w:pPr>
      <w:r>
        <w:rPr>
          <w:color w:val="000000" w:themeColor="text1"/>
          <w:sz w:val="24"/>
          <w:szCs w:val="24"/>
        </w:rPr>
        <w:t xml:space="preserve">                                          </w:t>
      </w:r>
      <w:r w:rsidR="00CB5B2C" w:rsidRPr="005A3B62">
        <w:rPr>
          <w:color w:val="000000" w:themeColor="text1"/>
          <w:sz w:val="24"/>
          <w:szCs w:val="24"/>
        </w:rPr>
        <w:t>Spill</w:t>
      </w:r>
      <w:r w:rsidR="00AA1DEE" w:rsidRPr="005A3B62">
        <w:rPr>
          <w:color w:val="000000" w:themeColor="text1"/>
          <w:sz w:val="24"/>
          <w:szCs w:val="24"/>
        </w:rPr>
        <w:t>: Villkatten</w:t>
      </w:r>
    </w:p>
    <w:p w14:paraId="53494B84" w14:textId="7D8A9BE8" w:rsidR="00AA1DEE" w:rsidRPr="005A3B62" w:rsidRDefault="004A4C11" w:rsidP="004A4C11">
      <w:pPr>
        <w:pStyle w:val="Listeavsnitt"/>
        <w:spacing w:line="360" w:lineRule="auto"/>
        <w:rPr>
          <w:color w:val="000000" w:themeColor="text1"/>
          <w:sz w:val="24"/>
          <w:szCs w:val="24"/>
        </w:rPr>
      </w:pPr>
      <w:r>
        <w:rPr>
          <w:color w:val="000000" w:themeColor="text1"/>
          <w:sz w:val="24"/>
          <w:szCs w:val="24"/>
        </w:rPr>
        <w:t xml:space="preserve">                                          </w:t>
      </w:r>
      <w:r w:rsidR="00AA1DEE" w:rsidRPr="005A3B62">
        <w:rPr>
          <w:color w:val="000000" w:themeColor="text1"/>
          <w:sz w:val="24"/>
          <w:szCs w:val="24"/>
        </w:rPr>
        <w:t>Lek: Rødt Lys</w:t>
      </w:r>
    </w:p>
    <w:p w14:paraId="738B0EE0" w14:textId="539C7433" w:rsidR="00AA1DEE" w:rsidRPr="005A3B62" w:rsidRDefault="004A4C11" w:rsidP="004A4C11">
      <w:pPr>
        <w:pStyle w:val="Listeavsnitt"/>
        <w:spacing w:line="360" w:lineRule="auto"/>
        <w:rPr>
          <w:color w:val="000000" w:themeColor="text1"/>
          <w:sz w:val="24"/>
          <w:szCs w:val="24"/>
        </w:rPr>
      </w:pPr>
      <w:r>
        <w:rPr>
          <w:color w:val="000000" w:themeColor="text1"/>
          <w:sz w:val="24"/>
          <w:szCs w:val="24"/>
        </w:rPr>
        <w:t xml:space="preserve">                                          </w:t>
      </w:r>
      <w:r w:rsidR="00AA1DEE" w:rsidRPr="005A3B62">
        <w:rPr>
          <w:color w:val="000000" w:themeColor="text1"/>
          <w:sz w:val="24"/>
          <w:szCs w:val="24"/>
        </w:rPr>
        <w:t>Sang: Stopp! Ikke mobb!</w:t>
      </w:r>
    </w:p>
    <w:p w14:paraId="2F6B4571" w14:textId="77777777" w:rsidR="004A4C11" w:rsidRDefault="004A4C11" w:rsidP="00F347DA">
      <w:pPr>
        <w:spacing w:line="276" w:lineRule="auto"/>
        <w:rPr>
          <w:rStyle w:val="Overskrift1Tegn"/>
          <w:b/>
          <w:color w:val="ED7D31" w:themeColor="accent2"/>
          <w:sz w:val="28"/>
          <w:szCs w:val="28"/>
        </w:rPr>
      </w:pPr>
      <w:bookmarkStart w:id="30" w:name="_Toc23250885"/>
    </w:p>
    <w:p w14:paraId="1395441A" w14:textId="3422A045" w:rsidR="00F347DA" w:rsidRPr="006531C3" w:rsidRDefault="00F347DA" w:rsidP="00F347DA">
      <w:pPr>
        <w:spacing w:line="276" w:lineRule="auto"/>
        <w:rPr>
          <w:color w:val="ED7D31" w:themeColor="accent2"/>
          <w:sz w:val="28"/>
          <w:szCs w:val="28"/>
        </w:rPr>
      </w:pPr>
      <w:bookmarkStart w:id="31" w:name="_Toc29837511"/>
      <w:r w:rsidRPr="006531C3">
        <w:rPr>
          <w:rStyle w:val="Overskrift1Tegn"/>
          <w:b/>
          <w:color w:val="ED7D31" w:themeColor="accent2"/>
          <w:sz w:val="28"/>
          <w:szCs w:val="28"/>
        </w:rPr>
        <w:lastRenderedPageBreak/>
        <w:t>1</w:t>
      </w:r>
      <w:r w:rsidR="008A1975" w:rsidRPr="006531C3">
        <w:rPr>
          <w:rStyle w:val="Overskrift1Tegn"/>
          <w:b/>
          <w:color w:val="ED7D31" w:themeColor="accent2"/>
          <w:sz w:val="28"/>
          <w:szCs w:val="28"/>
        </w:rPr>
        <w:t>1</w:t>
      </w:r>
      <w:r w:rsidRPr="006531C3">
        <w:rPr>
          <w:rStyle w:val="Overskrift1Tegn"/>
          <w:b/>
          <w:color w:val="ED7D31" w:themeColor="accent2"/>
          <w:sz w:val="28"/>
          <w:szCs w:val="28"/>
        </w:rPr>
        <w:t>. Samarbeid barnehage – hjem</w:t>
      </w:r>
      <w:bookmarkEnd w:id="30"/>
      <w:bookmarkEnd w:id="31"/>
    </w:p>
    <w:p w14:paraId="606248CC" w14:textId="77777777" w:rsidR="00F347DA" w:rsidRPr="009D2EDC" w:rsidRDefault="00F347DA" w:rsidP="009D2EDC">
      <w:pPr>
        <w:spacing w:line="360" w:lineRule="auto"/>
        <w:rPr>
          <w:sz w:val="24"/>
          <w:szCs w:val="24"/>
        </w:rPr>
      </w:pPr>
      <w:r w:rsidRPr="009D2EDC">
        <w:rPr>
          <w:rFonts w:eastAsiaTheme="minorEastAsia"/>
          <w:color w:val="303030"/>
          <w:sz w:val="24"/>
          <w:szCs w:val="24"/>
        </w:rPr>
        <w:t>Barnehagen skal i samarbeid og forståelse med hjemmet ivareta barnas behov for omsorg og lek, og fremme læring og danning som grunnlag for allsidig utvikling, jf. barnehageloven § 1. Betegnelsene «hjemmet» og «foreldrene» omfatter også andre foresatte. Barnehagen skal ivareta foreldrenes rett til medvirkning og arbeide i nært samarbeid og forståelse med foreldrene, jf. barnehageloven § 1 og § 4. Samarbeidet mellom hjemmet og barnehagen skal alltid ha barnets beste som mål. Foreldrene og barnehagens personale har et felles ansvar for barnets trivsel og utvikling.</w:t>
      </w:r>
    </w:p>
    <w:p w14:paraId="358FB285" w14:textId="77777777" w:rsidR="00F347DA" w:rsidRPr="009D2EDC" w:rsidRDefault="00F347DA" w:rsidP="009D2EDC">
      <w:pPr>
        <w:spacing w:line="360" w:lineRule="auto"/>
        <w:rPr>
          <w:sz w:val="24"/>
          <w:szCs w:val="24"/>
        </w:rPr>
      </w:pPr>
    </w:p>
    <w:p w14:paraId="64C06E2F" w14:textId="46BE2F01" w:rsidR="00F347DA" w:rsidRPr="009D2EDC" w:rsidRDefault="00F347DA" w:rsidP="009D2EDC">
      <w:pPr>
        <w:pStyle w:val="Listeavsnitt"/>
        <w:numPr>
          <w:ilvl w:val="0"/>
          <w:numId w:val="7"/>
        </w:numPr>
        <w:spacing w:line="360" w:lineRule="auto"/>
        <w:rPr>
          <w:color w:val="000000" w:themeColor="text1"/>
          <w:sz w:val="24"/>
          <w:szCs w:val="24"/>
        </w:rPr>
      </w:pPr>
      <w:r w:rsidRPr="009D2EDC">
        <w:rPr>
          <w:rFonts w:ascii="Calibri" w:eastAsia="Calibri" w:hAnsi="Calibri" w:cs="Calibri"/>
          <w:sz w:val="24"/>
          <w:szCs w:val="24"/>
        </w:rPr>
        <w:t>Foreldresamtaler/Oppstartsamtaler - Det er viktig for barnehagen at foreldrene føler seg sett og hørt. Det er tross alt de som kjenner barnet best. Barnehagen vil i samråd med foreldrene finne den beste veien for barnet i barnehagetiden. Og de</w:t>
      </w:r>
      <w:r w:rsidR="009F7D04">
        <w:rPr>
          <w:rFonts w:ascii="Calibri" w:eastAsia="Calibri" w:hAnsi="Calibri" w:cs="Calibri"/>
          <w:sz w:val="24"/>
          <w:szCs w:val="24"/>
        </w:rPr>
        <w:t>t</w:t>
      </w:r>
      <w:r w:rsidRPr="009D2EDC">
        <w:rPr>
          <w:rFonts w:ascii="Calibri" w:eastAsia="Calibri" w:hAnsi="Calibri" w:cs="Calibri"/>
          <w:sz w:val="24"/>
          <w:szCs w:val="24"/>
        </w:rPr>
        <w:t xml:space="preserve"> er viktig for oss som barnehage at barnet ikke kommer i noen lojalitetskonflikt mellom hjem og barnehage.</w:t>
      </w:r>
    </w:p>
    <w:p w14:paraId="454FE10F" w14:textId="492636E4" w:rsidR="00F347DA" w:rsidRPr="009D2EDC" w:rsidRDefault="00F347DA" w:rsidP="009D2EDC">
      <w:pPr>
        <w:pStyle w:val="Listeavsnitt"/>
        <w:numPr>
          <w:ilvl w:val="0"/>
          <w:numId w:val="7"/>
        </w:numPr>
        <w:spacing w:line="360" w:lineRule="auto"/>
        <w:rPr>
          <w:color w:val="000000" w:themeColor="text1"/>
          <w:sz w:val="24"/>
          <w:szCs w:val="24"/>
        </w:rPr>
      </w:pPr>
      <w:r w:rsidRPr="009D2EDC">
        <w:rPr>
          <w:rFonts w:ascii="Calibri" w:eastAsia="Calibri" w:hAnsi="Calibri" w:cs="Calibri"/>
          <w:sz w:val="24"/>
          <w:szCs w:val="24"/>
        </w:rPr>
        <w:t>Samarbeidsutvalg/Foreldreråd - Her alle foreldre rett til å uttale seg om det som angår de, barna og barnehagen. Her kan man også få en grundigere innsyn i hva som foregår i barnehagen, der barnehagen kan b</w:t>
      </w:r>
      <w:r w:rsidR="002C0C63">
        <w:rPr>
          <w:rFonts w:ascii="Calibri" w:eastAsia="Calibri" w:hAnsi="Calibri" w:cs="Calibri"/>
          <w:sz w:val="24"/>
          <w:szCs w:val="24"/>
        </w:rPr>
        <w:t>enytte</w:t>
      </w:r>
      <w:r w:rsidRPr="009D2EDC">
        <w:rPr>
          <w:rFonts w:ascii="Calibri" w:eastAsia="Calibri" w:hAnsi="Calibri" w:cs="Calibri"/>
          <w:sz w:val="24"/>
          <w:szCs w:val="24"/>
        </w:rPr>
        <w:t xml:space="preserve"> SU til å lufte ulike synspunkt/ideer som angår barnehagehverdagen. 2 ansatte fra barnehagen + eier deltar fra barnehagen, mens 4 valgte foresatte fordeler rollene seg </w:t>
      </w:r>
      <w:r w:rsidR="002028DB" w:rsidRPr="009D2EDC">
        <w:rPr>
          <w:rFonts w:ascii="Calibri" w:eastAsia="Calibri" w:hAnsi="Calibri" w:cs="Calibri"/>
          <w:sz w:val="24"/>
          <w:szCs w:val="24"/>
        </w:rPr>
        <w:t>imellom</w:t>
      </w:r>
      <w:r w:rsidRPr="009D2EDC">
        <w:rPr>
          <w:rFonts w:ascii="Calibri" w:eastAsia="Calibri" w:hAnsi="Calibri" w:cs="Calibri"/>
          <w:sz w:val="24"/>
          <w:szCs w:val="24"/>
        </w:rPr>
        <w:t>. Representantene velges for 2 år i gangen.</w:t>
      </w:r>
    </w:p>
    <w:p w14:paraId="2479CA14" w14:textId="77777777" w:rsidR="00F347DA" w:rsidRPr="009D2EDC" w:rsidRDefault="00F347DA" w:rsidP="009D2EDC">
      <w:pPr>
        <w:pStyle w:val="Listeavsnitt"/>
        <w:numPr>
          <w:ilvl w:val="0"/>
          <w:numId w:val="7"/>
        </w:numPr>
        <w:spacing w:line="360" w:lineRule="auto"/>
        <w:rPr>
          <w:color w:val="000000" w:themeColor="text1"/>
          <w:sz w:val="24"/>
          <w:szCs w:val="24"/>
        </w:rPr>
      </w:pPr>
      <w:r w:rsidRPr="009D2EDC">
        <w:rPr>
          <w:rFonts w:ascii="Calibri" w:eastAsia="Calibri" w:hAnsi="Calibri" w:cs="Calibri"/>
          <w:sz w:val="24"/>
          <w:szCs w:val="24"/>
        </w:rPr>
        <w:t>Åpen og daglig kommunikasjon er viktig for oss. Personal fra begge avdelingene er tilstede ved åpning og stengning så fremt det lar seg gjøre. Vi gjør vårt ytterste for at alle skal føle seg sett, samt at vi får snakket med dere foreldre om hvordan dagen til deres barn har vært.</w:t>
      </w:r>
    </w:p>
    <w:p w14:paraId="6F4A1BA2" w14:textId="77777777" w:rsidR="00F347DA" w:rsidRPr="009D2EDC" w:rsidRDefault="00F347DA" w:rsidP="009D2EDC">
      <w:pPr>
        <w:pStyle w:val="Listeavsnitt"/>
        <w:numPr>
          <w:ilvl w:val="0"/>
          <w:numId w:val="7"/>
        </w:numPr>
        <w:spacing w:line="360" w:lineRule="auto"/>
        <w:rPr>
          <w:color w:val="000000" w:themeColor="text1"/>
          <w:sz w:val="24"/>
          <w:szCs w:val="24"/>
        </w:rPr>
      </w:pPr>
      <w:r w:rsidRPr="009D2EDC">
        <w:rPr>
          <w:rFonts w:ascii="Calibri" w:eastAsia="Calibri" w:hAnsi="Calibri" w:cs="Calibri"/>
          <w:sz w:val="24"/>
          <w:szCs w:val="24"/>
        </w:rPr>
        <w:t>Foreldremøte - blir avholdt en gang pr barnehageår, ved høsten. Her tar vi opp temaer vi synes er viktig i barnehagehverdagen. Valg av su foregår også her.</w:t>
      </w:r>
    </w:p>
    <w:p w14:paraId="091302CD" w14:textId="38678DC2" w:rsidR="00F347DA" w:rsidRPr="009D2EDC" w:rsidRDefault="00F347DA" w:rsidP="009D2EDC">
      <w:pPr>
        <w:pStyle w:val="Listeavsnitt"/>
        <w:numPr>
          <w:ilvl w:val="0"/>
          <w:numId w:val="7"/>
        </w:numPr>
        <w:spacing w:line="360" w:lineRule="auto"/>
        <w:rPr>
          <w:color w:val="000000" w:themeColor="text1"/>
          <w:sz w:val="24"/>
          <w:szCs w:val="24"/>
        </w:rPr>
      </w:pPr>
      <w:r w:rsidRPr="009D2EDC">
        <w:rPr>
          <w:rFonts w:ascii="Calibri" w:eastAsia="Calibri" w:hAnsi="Calibri" w:cs="Calibri"/>
          <w:sz w:val="24"/>
          <w:szCs w:val="24"/>
        </w:rPr>
        <w:t xml:space="preserve">Bft og PPT. Hjelpeinstanser for barnehagen og foreldre </w:t>
      </w:r>
      <w:r w:rsidR="00C26F08">
        <w:rPr>
          <w:rFonts w:ascii="Calibri" w:eastAsia="Calibri" w:hAnsi="Calibri" w:cs="Calibri"/>
          <w:sz w:val="24"/>
          <w:szCs w:val="24"/>
        </w:rPr>
        <w:t>om</w:t>
      </w:r>
      <w:r w:rsidRPr="009D2EDC">
        <w:rPr>
          <w:rFonts w:ascii="Calibri" w:eastAsia="Calibri" w:hAnsi="Calibri" w:cs="Calibri"/>
          <w:sz w:val="24"/>
          <w:szCs w:val="24"/>
        </w:rPr>
        <w:t xml:space="preserve"> man føler man trenger litt ekstra støtte. Barnehagen tar aldri kontakt med noen av disse instansene uten at foreldrene er informert. Foreldre selv kan også kontakte de hvis de føler at de trenger råd/støtte til ulike ting som angår barnet, uten at barnehagen er informert. </w:t>
      </w:r>
      <w:r w:rsidR="0087137D">
        <w:rPr>
          <w:rFonts w:ascii="Calibri" w:eastAsia="Calibri" w:hAnsi="Calibri" w:cs="Calibri"/>
          <w:sz w:val="24"/>
          <w:szCs w:val="24"/>
        </w:rPr>
        <w:t>V</w:t>
      </w:r>
      <w:r w:rsidRPr="009D2EDC">
        <w:rPr>
          <w:rFonts w:ascii="Calibri" w:eastAsia="Calibri" w:hAnsi="Calibri" w:cs="Calibri"/>
          <w:sz w:val="24"/>
          <w:szCs w:val="24"/>
        </w:rPr>
        <w:t>i anbefaler sterkt et samarbeid, der vi kan jobbe sammen for barnets beste.</w:t>
      </w:r>
    </w:p>
    <w:p w14:paraId="12E0A5B6" w14:textId="0C0BF2CC" w:rsidR="00F347DA" w:rsidRPr="00420057" w:rsidRDefault="00F347DA" w:rsidP="00F347DA">
      <w:pPr>
        <w:spacing w:line="276" w:lineRule="auto"/>
        <w:rPr>
          <w:rFonts w:ascii="Calibri" w:eastAsia="Calibri" w:hAnsi="Calibri" w:cs="Calibri"/>
          <w:b/>
          <w:bCs/>
          <w:color w:val="ED7D31" w:themeColor="accent2"/>
          <w:sz w:val="28"/>
          <w:szCs w:val="28"/>
        </w:rPr>
      </w:pPr>
      <w:bookmarkStart w:id="32" w:name="_Toc23250886"/>
      <w:bookmarkStart w:id="33" w:name="_Toc29837512"/>
      <w:r w:rsidRPr="00420057">
        <w:rPr>
          <w:rStyle w:val="Overskrift1Tegn"/>
          <w:b/>
          <w:color w:val="ED7D31" w:themeColor="accent2"/>
          <w:sz w:val="28"/>
          <w:szCs w:val="28"/>
        </w:rPr>
        <w:lastRenderedPageBreak/>
        <w:t>1</w:t>
      </w:r>
      <w:r w:rsidR="008A1975" w:rsidRPr="00420057">
        <w:rPr>
          <w:rStyle w:val="Overskrift1Tegn"/>
          <w:b/>
          <w:color w:val="ED7D31" w:themeColor="accent2"/>
          <w:sz w:val="28"/>
          <w:szCs w:val="28"/>
        </w:rPr>
        <w:t>2</w:t>
      </w:r>
      <w:r w:rsidRPr="00420057">
        <w:rPr>
          <w:rStyle w:val="Overskrift1Tegn"/>
          <w:b/>
          <w:color w:val="ED7D31" w:themeColor="accent2"/>
          <w:sz w:val="28"/>
          <w:szCs w:val="28"/>
        </w:rPr>
        <w:t>. Evaluering, vurdering og dokumentasjon</w:t>
      </w:r>
      <w:bookmarkEnd w:id="32"/>
      <w:bookmarkEnd w:id="33"/>
    </w:p>
    <w:p w14:paraId="4F41E98B" w14:textId="77777777" w:rsidR="00F347DA" w:rsidRPr="009D2EDC" w:rsidRDefault="00F347DA" w:rsidP="009D2EDC">
      <w:pPr>
        <w:pStyle w:val="Listeavsnitt"/>
        <w:numPr>
          <w:ilvl w:val="0"/>
          <w:numId w:val="8"/>
        </w:numPr>
        <w:spacing w:line="360" w:lineRule="auto"/>
        <w:rPr>
          <w:color w:val="000000" w:themeColor="text1"/>
          <w:sz w:val="24"/>
          <w:szCs w:val="24"/>
        </w:rPr>
      </w:pPr>
      <w:r w:rsidRPr="009D2EDC">
        <w:rPr>
          <w:rFonts w:ascii="Calibri" w:eastAsia="Calibri" w:hAnsi="Calibri" w:cs="Calibri"/>
          <w:sz w:val="24"/>
          <w:szCs w:val="24"/>
        </w:rPr>
        <w:t>Planleggingsdager. Barnehagen har 5 planleggingsdager i året der vi planlegger og evaluerer vår praksis. Noen av dagene kan også blir brukt til kompetanseheving på ulike områder.</w:t>
      </w:r>
    </w:p>
    <w:p w14:paraId="2EA95CB4" w14:textId="77777777" w:rsidR="00F347DA" w:rsidRPr="009D2EDC" w:rsidRDefault="00F347DA" w:rsidP="009D2EDC">
      <w:pPr>
        <w:pStyle w:val="Listeavsnitt"/>
        <w:numPr>
          <w:ilvl w:val="0"/>
          <w:numId w:val="8"/>
        </w:numPr>
        <w:spacing w:line="360" w:lineRule="auto"/>
        <w:rPr>
          <w:color w:val="000000" w:themeColor="text1"/>
          <w:sz w:val="24"/>
          <w:szCs w:val="24"/>
        </w:rPr>
      </w:pPr>
      <w:r w:rsidRPr="009D2EDC">
        <w:rPr>
          <w:rFonts w:ascii="Calibri" w:eastAsia="Calibri" w:hAnsi="Calibri" w:cs="Calibri"/>
          <w:sz w:val="24"/>
          <w:szCs w:val="24"/>
        </w:rPr>
        <w:t>Månedsbrev. Avdelingene sender ut månedsplan for kommende måned og forteller hva som har skjedd i barnehagen inneværende måned med tekst og bilder. Informasjon om hva den enkelte avdeling foretar seg, klær og lignende kan også komme her.</w:t>
      </w:r>
    </w:p>
    <w:p w14:paraId="32562BC0" w14:textId="77777777" w:rsidR="00F347DA" w:rsidRPr="009D2EDC" w:rsidRDefault="00F347DA" w:rsidP="009D2EDC">
      <w:pPr>
        <w:pStyle w:val="Listeavsnitt"/>
        <w:numPr>
          <w:ilvl w:val="0"/>
          <w:numId w:val="8"/>
        </w:numPr>
        <w:spacing w:line="360" w:lineRule="auto"/>
        <w:rPr>
          <w:color w:val="000000" w:themeColor="text1"/>
          <w:sz w:val="24"/>
          <w:szCs w:val="24"/>
        </w:rPr>
      </w:pPr>
      <w:r w:rsidRPr="009D2EDC">
        <w:rPr>
          <w:rFonts w:ascii="Calibri" w:eastAsia="Calibri" w:hAnsi="Calibri" w:cs="Calibri"/>
          <w:sz w:val="24"/>
          <w:szCs w:val="24"/>
        </w:rPr>
        <w:t xml:space="preserve">Foreldreundersøkelse. Foreldrene blir bedt om å svare på en foreldreundersøkelse hvert andre år, der man kan fortelle hva man synes om barnehagen på alle områder anonymt. </w:t>
      </w:r>
    </w:p>
    <w:p w14:paraId="2ED92DBB" w14:textId="77777777" w:rsidR="00F347DA" w:rsidRPr="009D2EDC" w:rsidRDefault="00F347DA" w:rsidP="009D2EDC">
      <w:pPr>
        <w:pStyle w:val="Listeavsnitt"/>
        <w:numPr>
          <w:ilvl w:val="0"/>
          <w:numId w:val="8"/>
        </w:numPr>
        <w:spacing w:line="360" w:lineRule="auto"/>
        <w:rPr>
          <w:color w:val="000000" w:themeColor="text1"/>
          <w:sz w:val="24"/>
          <w:szCs w:val="24"/>
        </w:rPr>
      </w:pPr>
      <w:r w:rsidRPr="009D2EDC">
        <w:rPr>
          <w:rFonts w:ascii="Calibri" w:eastAsia="Calibri" w:hAnsi="Calibri" w:cs="Calibri"/>
          <w:sz w:val="24"/>
          <w:szCs w:val="24"/>
        </w:rPr>
        <w:t>Foreldresamtaler der dere som foreldre gir tilbakemeldinger om barnet deres og hverdagen tas hele tiden med i vurderingen av jobben vår.</w:t>
      </w:r>
    </w:p>
    <w:p w14:paraId="3DB3EEED" w14:textId="7B57358E" w:rsidR="00F347DA" w:rsidRPr="009C2C5B" w:rsidRDefault="00F347DA" w:rsidP="006D6A79">
      <w:pPr>
        <w:pStyle w:val="Listeavsnitt"/>
        <w:numPr>
          <w:ilvl w:val="0"/>
          <w:numId w:val="8"/>
        </w:numPr>
        <w:spacing w:line="360" w:lineRule="auto"/>
        <w:rPr>
          <w:sz w:val="24"/>
          <w:szCs w:val="24"/>
        </w:rPr>
      </w:pPr>
      <w:r w:rsidRPr="009D2EDC">
        <w:rPr>
          <w:rFonts w:ascii="Calibri" w:eastAsia="Calibri" w:hAnsi="Calibri" w:cs="Calibri"/>
          <w:sz w:val="24"/>
          <w:szCs w:val="24"/>
        </w:rPr>
        <w:t>Kurs/kompetanseheving. Barnehagen og fagområdene rundt barn, er stadig vekk i utvikling, og det er vårt ansvar å henge med på den. Barnehagen har en egen kompetanseutviklingsplan der formålet er å sikre at alle barn får et kvalitetsmessig godt tilbud, og at personalets kompetanse utvikles i tråd med gjeldene lover og styringssignaler. Samtidig vil vi holde oss oppdatert på det vi er opptatt av i hverdagen, og det vi mener trenger for å kunne gjøre jobben vår bedre.</w:t>
      </w:r>
    </w:p>
    <w:p w14:paraId="5163A379" w14:textId="7F8EC38E" w:rsidR="009C2C5B" w:rsidRPr="009C2C5B" w:rsidRDefault="00080320" w:rsidP="009C2C5B">
      <w:pPr>
        <w:spacing w:line="360" w:lineRule="auto"/>
        <w:jc w:val="center"/>
        <w:rPr>
          <w:sz w:val="24"/>
          <w:szCs w:val="24"/>
        </w:rPr>
      </w:pPr>
      <w:r>
        <w:rPr>
          <w:noProof/>
        </w:rPr>
        <w:drawing>
          <wp:anchor distT="0" distB="0" distL="114300" distR="114300" simplePos="0" relativeHeight="251664387" behindDoc="0" locked="0" layoutInCell="1" allowOverlap="1" wp14:anchorId="22F1173A" wp14:editId="62C332B5">
            <wp:simplePos x="0" y="0"/>
            <wp:positionH relativeFrom="column">
              <wp:posOffset>353060</wp:posOffset>
            </wp:positionH>
            <wp:positionV relativeFrom="paragraph">
              <wp:posOffset>720090</wp:posOffset>
            </wp:positionV>
            <wp:extent cx="5138420" cy="2647950"/>
            <wp:effectExtent l="0" t="0" r="5080" b="6350"/>
            <wp:wrapSquare wrapText="bothSides"/>
            <wp:docPr id="640198136" name="picture" descr="Et bilde som inneholder himmel, utendørs, snø&#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5138420" cy="2647950"/>
                    </a:xfrm>
                    <a:prstGeom prst="rect">
                      <a:avLst/>
                    </a:prstGeom>
                  </pic:spPr>
                </pic:pic>
              </a:graphicData>
            </a:graphic>
            <wp14:sizeRelH relativeFrom="page">
              <wp14:pctWidth>0</wp14:pctWidth>
            </wp14:sizeRelH>
            <wp14:sizeRelV relativeFrom="page">
              <wp14:pctHeight>0</wp14:pctHeight>
            </wp14:sizeRelV>
          </wp:anchor>
        </w:drawing>
      </w:r>
    </w:p>
    <w:p w14:paraId="47ECB54F" w14:textId="77777777" w:rsidR="00502157" w:rsidRDefault="00502157"/>
    <w:sectPr w:rsidR="00502157" w:rsidSect="003071E9">
      <w:footerReference w:type="even" r:id="rId27"/>
      <w:footerReference w:type="default" r:id="rId2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74B7A" w14:textId="77777777" w:rsidR="00E06284" w:rsidRDefault="00E06284" w:rsidP="007D69F7">
      <w:pPr>
        <w:spacing w:after="0" w:line="240" w:lineRule="auto"/>
      </w:pPr>
      <w:r>
        <w:separator/>
      </w:r>
    </w:p>
  </w:endnote>
  <w:endnote w:type="continuationSeparator" w:id="0">
    <w:p w14:paraId="21B3C284" w14:textId="77777777" w:rsidR="00E06284" w:rsidRDefault="00E06284" w:rsidP="007D69F7">
      <w:pPr>
        <w:spacing w:after="0" w:line="240" w:lineRule="auto"/>
      </w:pPr>
      <w:r>
        <w:continuationSeparator/>
      </w:r>
    </w:p>
  </w:endnote>
  <w:endnote w:type="continuationNotice" w:id="1">
    <w:p w14:paraId="19801796" w14:textId="77777777" w:rsidR="00B10E8D" w:rsidRDefault="00B10E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384993202"/>
      <w:docPartObj>
        <w:docPartGallery w:val="Page Numbers (Bottom of Page)"/>
        <w:docPartUnique/>
      </w:docPartObj>
    </w:sdtPr>
    <w:sdtEndPr>
      <w:rPr>
        <w:rStyle w:val="Sidetall"/>
      </w:rPr>
    </w:sdtEndPr>
    <w:sdtContent>
      <w:p w14:paraId="28E3B898" w14:textId="77777777" w:rsidR="007D69F7" w:rsidRDefault="007D69F7" w:rsidP="00C70BC8">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432D5518" w14:textId="77777777" w:rsidR="007D69F7" w:rsidRDefault="007D69F7" w:rsidP="007D69F7">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26132948"/>
      <w:docPartObj>
        <w:docPartGallery w:val="Page Numbers (Bottom of Page)"/>
        <w:docPartUnique/>
      </w:docPartObj>
    </w:sdtPr>
    <w:sdtEndPr>
      <w:rPr>
        <w:rStyle w:val="Sidetall"/>
      </w:rPr>
    </w:sdtEndPr>
    <w:sdtContent>
      <w:p w14:paraId="00132123" w14:textId="77777777" w:rsidR="007D69F7" w:rsidRDefault="007D69F7" w:rsidP="00C70BC8">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78EAEF90" w14:textId="77777777" w:rsidR="007D69F7" w:rsidRDefault="007D69F7" w:rsidP="007D69F7">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E40ED" w14:textId="77777777" w:rsidR="00E06284" w:rsidRDefault="00E06284" w:rsidP="007D69F7">
      <w:pPr>
        <w:spacing w:after="0" w:line="240" w:lineRule="auto"/>
      </w:pPr>
      <w:r>
        <w:separator/>
      </w:r>
    </w:p>
  </w:footnote>
  <w:footnote w:type="continuationSeparator" w:id="0">
    <w:p w14:paraId="3AB31EB9" w14:textId="77777777" w:rsidR="00E06284" w:rsidRDefault="00E06284" w:rsidP="007D69F7">
      <w:pPr>
        <w:spacing w:after="0" w:line="240" w:lineRule="auto"/>
      </w:pPr>
      <w:r>
        <w:continuationSeparator/>
      </w:r>
    </w:p>
  </w:footnote>
  <w:footnote w:type="continuationNotice" w:id="1">
    <w:p w14:paraId="65F0DA0B" w14:textId="77777777" w:rsidR="00B10E8D" w:rsidRDefault="00B10E8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5526"/>
    <w:multiLevelType w:val="hybridMultilevel"/>
    <w:tmpl w:val="BF86F560"/>
    <w:lvl w:ilvl="0" w:tplc="1EC28354">
      <w:start w:val="1"/>
      <w:numFmt w:val="bullet"/>
      <w:lvlText w:val=""/>
      <w:lvlJc w:val="left"/>
      <w:pPr>
        <w:ind w:left="720" w:hanging="360"/>
      </w:pPr>
      <w:rPr>
        <w:rFonts w:ascii="Symbol" w:hAnsi="Symbol" w:hint="default"/>
      </w:rPr>
    </w:lvl>
    <w:lvl w:ilvl="1" w:tplc="A22C237A">
      <w:start w:val="1"/>
      <w:numFmt w:val="bullet"/>
      <w:lvlText w:val="o"/>
      <w:lvlJc w:val="left"/>
      <w:pPr>
        <w:ind w:left="1440" w:hanging="360"/>
      </w:pPr>
      <w:rPr>
        <w:rFonts w:ascii="Courier New" w:hAnsi="Courier New" w:hint="default"/>
      </w:rPr>
    </w:lvl>
    <w:lvl w:ilvl="2" w:tplc="5574DAD6">
      <w:start w:val="1"/>
      <w:numFmt w:val="bullet"/>
      <w:lvlText w:val=""/>
      <w:lvlJc w:val="left"/>
      <w:pPr>
        <w:ind w:left="2160" w:hanging="360"/>
      </w:pPr>
      <w:rPr>
        <w:rFonts w:ascii="Wingdings" w:hAnsi="Wingdings" w:hint="default"/>
      </w:rPr>
    </w:lvl>
    <w:lvl w:ilvl="3" w:tplc="D6CA7DA4">
      <w:start w:val="1"/>
      <w:numFmt w:val="bullet"/>
      <w:lvlText w:val=""/>
      <w:lvlJc w:val="left"/>
      <w:pPr>
        <w:ind w:left="2880" w:hanging="360"/>
      </w:pPr>
      <w:rPr>
        <w:rFonts w:ascii="Symbol" w:hAnsi="Symbol" w:hint="default"/>
      </w:rPr>
    </w:lvl>
    <w:lvl w:ilvl="4" w:tplc="826031E2">
      <w:start w:val="1"/>
      <w:numFmt w:val="bullet"/>
      <w:lvlText w:val="o"/>
      <w:lvlJc w:val="left"/>
      <w:pPr>
        <w:ind w:left="3600" w:hanging="360"/>
      </w:pPr>
      <w:rPr>
        <w:rFonts w:ascii="Courier New" w:hAnsi="Courier New" w:hint="default"/>
      </w:rPr>
    </w:lvl>
    <w:lvl w:ilvl="5" w:tplc="35902DDC">
      <w:start w:val="1"/>
      <w:numFmt w:val="bullet"/>
      <w:lvlText w:val=""/>
      <w:lvlJc w:val="left"/>
      <w:pPr>
        <w:ind w:left="4320" w:hanging="360"/>
      </w:pPr>
      <w:rPr>
        <w:rFonts w:ascii="Wingdings" w:hAnsi="Wingdings" w:hint="default"/>
      </w:rPr>
    </w:lvl>
    <w:lvl w:ilvl="6" w:tplc="C3AAE3B4">
      <w:start w:val="1"/>
      <w:numFmt w:val="bullet"/>
      <w:lvlText w:val=""/>
      <w:lvlJc w:val="left"/>
      <w:pPr>
        <w:ind w:left="5040" w:hanging="360"/>
      </w:pPr>
      <w:rPr>
        <w:rFonts w:ascii="Symbol" w:hAnsi="Symbol" w:hint="default"/>
      </w:rPr>
    </w:lvl>
    <w:lvl w:ilvl="7" w:tplc="0DF48DB6">
      <w:start w:val="1"/>
      <w:numFmt w:val="bullet"/>
      <w:lvlText w:val="o"/>
      <w:lvlJc w:val="left"/>
      <w:pPr>
        <w:ind w:left="5760" w:hanging="360"/>
      </w:pPr>
      <w:rPr>
        <w:rFonts w:ascii="Courier New" w:hAnsi="Courier New" w:hint="default"/>
      </w:rPr>
    </w:lvl>
    <w:lvl w:ilvl="8" w:tplc="EA5EC80A">
      <w:start w:val="1"/>
      <w:numFmt w:val="bullet"/>
      <w:lvlText w:val=""/>
      <w:lvlJc w:val="left"/>
      <w:pPr>
        <w:ind w:left="6480" w:hanging="360"/>
      </w:pPr>
      <w:rPr>
        <w:rFonts w:ascii="Wingdings" w:hAnsi="Wingdings" w:hint="default"/>
      </w:rPr>
    </w:lvl>
  </w:abstractNum>
  <w:abstractNum w:abstractNumId="1" w15:restartNumberingAfterBreak="0">
    <w:nsid w:val="03E04A2D"/>
    <w:multiLevelType w:val="hybridMultilevel"/>
    <w:tmpl w:val="D17E8F2A"/>
    <w:lvl w:ilvl="0" w:tplc="B186DC58">
      <w:start w:val="1"/>
      <w:numFmt w:val="bullet"/>
      <w:lvlText w:val=""/>
      <w:lvlJc w:val="left"/>
      <w:pPr>
        <w:ind w:left="720" w:hanging="360"/>
      </w:pPr>
      <w:rPr>
        <w:rFonts w:ascii="Symbol" w:hAnsi="Symbol" w:hint="default"/>
      </w:rPr>
    </w:lvl>
    <w:lvl w:ilvl="1" w:tplc="BBCAC2AE">
      <w:start w:val="1"/>
      <w:numFmt w:val="bullet"/>
      <w:lvlText w:val="o"/>
      <w:lvlJc w:val="left"/>
      <w:pPr>
        <w:ind w:left="1440" w:hanging="360"/>
      </w:pPr>
      <w:rPr>
        <w:rFonts w:ascii="Courier New" w:hAnsi="Courier New" w:hint="default"/>
      </w:rPr>
    </w:lvl>
    <w:lvl w:ilvl="2" w:tplc="29BEBE20">
      <w:start w:val="1"/>
      <w:numFmt w:val="bullet"/>
      <w:lvlText w:val=""/>
      <w:lvlJc w:val="left"/>
      <w:pPr>
        <w:ind w:left="2160" w:hanging="360"/>
      </w:pPr>
      <w:rPr>
        <w:rFonts w:ascii="Wingdings" w:hAnsi="Wingdings" w:hint="default"/>
      </w:rPr>
    </w:lvl>
    <w:lvl w:ilvl="3" w:tplc="42AC49E6">
      <w:start w:val="1"/>
      <w:numFmt w:val="bullet"/>
      <w:lvlText w:val=""/>
      <w:lvlJc w:val="left"/>
      <w:pPr>
        <w:ind w:left="2880" w:hanging="360"/>
      </w:pPr>
      <w:rPr>
        <w:rFonts w:ascii="Symbol" w:hAnsi="Symbol" w:hint="default"/>
      </w:rPr>
    </w:lvl>
    <w:lvl w:ilvl="4" w:tplc="57667BC0">
      <w:start w:val="1"/>
      <w:numFmt w:val="bullet"/>
      <w:lvlText w:val="o"/>
      <w:lvlJc w:val="left"/>
      <w:pPr>
        <w:ind w:left="3600" w:hanging="360"/>
      </w:pPr>
      <w:rPr>
        <w:rFonts w:ascii="Courier New" w:hAnsi="Courier New" w:hint="default"/>
      </w:rPr>
    </w:lvl>
    <w:lvl w:ilvl="5" w:tplc="05DE800E">
      <w:start w:val="1"/>
      <w:numFmt w:val="bullet"/>
      <w:lvlText w:val=""/>
      <w:lvlJc w:val="left"/>
      <w:pPr>
        <w:ind w:left="4320" w:hanging="360"/>
      </w:pPr>
      <w:rPr>
        <w:rFonts w:ascii="Wingdings" w:hAnsi="Wingdings" w:hint="default"/>
      </w:rPr>
    </w:lvl>
    <w:lvl w:ilvl="6" w:tplc="3FA289BC">
      <w:start w:val="1"/>
      <w:numFmt w:val="bullet"/>
      <w:lvlText w:val=""/>
      <w:lvlJc w:val="left"/>
      <w:pPr>
        <w:ind w:left="5040" w:hanging="360"/>
      </w:pPr>
      <w:rPr>
        <w:rFonts w:ascii="Symbol" w:hAnsi="Symbol" w:hint="default"/>
      </w:rPr>
    </w:lvl>
    <w:lvl w:ilvl="7" w:tplc="7EA2AE8A">
      <w:start w:val="1"/>
      <w:numFmt w:val="bullet"/>
      <w:lvlText w:val="o"/>
      <w:lvlJc w:val="left"/>
      <w:pPr>
        <w:ind w:left="5760" w:hanging="360"/>
      </w:pPr>
      <w:rPr>
        <w:rFonts w:ascii="Courier New" w:hAnsi="Courier New" w:hint="default"/>
      </w:rPr>
    </w:lvl>
    <w:lvl w:ilvl="8" w:tplc="7882911A">
      <w:start w:val="1"/>
      <w:numFmt w:val="bullet"/>
      <w:lvlText w:val=""/>
      <w:lvlJc w:val="left"/>
      <w:pPr>
        <w:ind w:left="6480" w:hanging="360"/>
      </w:pPr>
      <w:rPr>
        <w:rFonts w:ascii="Wingdings" w:hAnsi="Wingdings" w:hint="default"/>
      </w:rPr>
    </w:lvl>
  </w:abstractNum>
  <w:abstractNum w:abstractNumId="2" w15:restartNumberingAfterBreak="0">
    <w:nsid w:val="08915C28"/>
    <w:multiLevelType w:val="hybridMultilevel"/>
    <w:tmpl w:val="631453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AA91C6A"/>
    <w:multiLevelType w:val="hybridMultilevel"/>
    <w:tmpl w:val="7EDC44E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15:restartNumberingAfterBreak="0">
    <w:nsid w:val="166E2E1D"/>
    <w:multiLevelType w:val="hybridMultilevel"/>
    <w:tmpl w:val="83164C0A"/>
    <w:lvl w:ilvl="0" w:tplc="734C9B94">
      <w:start w:val="1"/>
      <w:numFmt w:val="bullet"/>
      <w:lvlText w:val=""/>
      <w:lvlJc w:val="left"/>
      <w:pPr>
        <w:ind w:left="720" w:hanging="360"/>
      </w:pPr>
      <w:rPr>
        <w:rFonts w:ascii="Symbol" w:hAnsi="Symbol" w:hint="default"/>
      </w:rPr>
    </w:lvl>
    <w:lvl w:ilvl="1" w:tplc="E5B4AADE">
      <w:start w:val="1"/>
      <w:numFmt w:val="bullet"/>
      <w:lvlText w:val="o"/>
      <w:lvlJc w:val="left"/>
      <w:pPr>
        <w:ind w:left="1440" w:hanging="360"/>
      </w:pPr>
      <w:rPr>
        <w:rFonts w:ascii="Courier New" w:hAnsi="Courier New" w:hint="default"/>
      </w:rPr>
    </w:lvl>
    <w:lvl w:ilvl="2" w:tplc="80E2F294">
      <w:start w:val="1"/>
      <w:numFmt w:val="bullet"/>
      <w:lvlText w:val=""/>
      <w:lvlJc w:val="left"/>
      <w:pPr>
        <w:ind w:left="2160" w:hanging="360"/>
      </w:pPr>
      <w:rPr>
        <w:rFonts w:ascii="Wingdings" w:hAnsi="Wingdings" w:hint="default"/>
      </w:rPr>
    </w:lvl>
    <w:lvl w:ilvl="3" w:tplc="C76E483A">
      <w:start w:val="1"/>
      <w:numFmt w:val="bullet"/>
      <w:lvlText w:val=""/>
      <w:lvlJc w:val="left"/>
      <w:pPr>
        <w:ind w:left="2880" w:hanging="360"/>
      </w:pPr>
      <w:rPr>
        <w:rFonts w:ascii="Symbol" w:hAnsi="Symbol" w:hint="default"/>
      </w:rPr>
    </w:lvl>
    <w:lvl w:ilvl="4" w:tplc="43BCD680">
      <w:start w:val="1"/>
      <w:numFmt w:val="bullet"/>
      <w:lvlText w:val="o"/>
      <w:lvlJc w:val="left"/>
      <w:pPr>
        <w:ind w:left="3600" w:hanging="360"/>
      </w:pPr>
      <w:rPr>
        <w:rFonts w:ascii="Courier New" w:hAnsi="Courier New" w:hint="default"/>
      </w:rPr>
    </w:lvl>
    <w:lvl w:ilvl="5" w:tplc="AF7E2674">
      <w:start w:val="1"/>
      <w:numFmt w:val="bullet"/>
      <w:lvlText w:val=""/>
      <w:lvlJc w:val="left"/>
      <w:pPr>
        <w:ind w:left="4320" w:hanging="360"/>
      </w:pPr>
      <w:rPr>
        <w:rFonts w:ascii="Wingdings" w:hAnsi="Wingdings" w:hint="default"/>
      </w:rPr>
    </w:lvl>
    <w:lvl w:ilvl="6" w:tplc="81C61B0E">
      <w:start w:val="1"/>
      <w:numFmt w:val="bullet"/>
      <w:lvlText w:val=""/>
      <w:lvlJc w:val="left"/>
      <w:pPr>
        <w:ind w:left="5040" w:hanging="360"/>
      </w:pPr>
      <w:rPr>
        <w:rFonts w:ascii="Symbol" w:hAnsi="Symbol" w:hint="default"/>
      </w:rPr>
    </w:lvl>
    <w:lvl w:ilvl="7" w:tplc="5882D3AC">
      <w:start w:val="1"/>
      <w:numFmt w:val="bullet"/>
      <w:lvlText w:val="o"/>
      <w:lvlJc w:val="left"/>
      <w:pPr>
        <w:ind w:left="5760" w:hanging="360"/>
      </w:pPr>
      <w:rPr>
        <w:rFonts w:ascii="Courier New" w:hAnsi="Courier New" w:hint="default"/>
      </w:rPr>
    </w:lvl>
    <w:lvl w:ilvl="8" w:tplc="15246F18">
      <w:start w:val="1"/>
      <w:numFmt w:val="bullet"/>
      <w:lvlText w:val=""/>
      <w:lvlJc w:val="left"/>
      <w:pPr>
        <w:ind w:left="6480" w:hanging="360"/>
      </w:pPr>
      <w:rPr>
        <w:rFonts w:ascii="Wingdings" w:hAnsi="Wingdings" w:hint="default"/>
      </w:rPr>
    </w:lvl>
  </w:abstractNum>
  <w:abstractNum w:abstractNumId="5" w15:restartNumberingAfterBreak="0">
    <w:nsid w:val="208428D1"/>
    <w:multiLevelType w:val="hybridMultilevel"/>
    <w:tmpl w:val="2A8A6B4C"/>
    <w:lvl w:ilvl="0" w:tplc="04140001">
      <w:start w:val="1"/>
      <w:numFmt w:val="bullet"/>
      <w:lvlText w:val=""/>
      <w:lvlJc w:val="left"/>
      <w:pPr>
        <w:ind w:left="772" w:hanging="360"/>
      </w:pPr>
      <w:rPr>
        <w:rFonts w:ascii="Symbol" w:hAnsi="Symbol" w:hint="default"/>
      </w:rPr>
    </w:lvl>
    <w:lvl w:ilvl="1" w:tplc="04140003" w:tentative="1">
      <w:start w:val="1"/>
      <w:numFmt w:val="bullet"/>
      <w:lvlText w:val="o"/>
      <w:lvlJc w:val="left"/>
      <w:pPr>
        <w:ind w:left="1492" w:hanging="360"/>
      </w:pPr>
      <w:rPr>
        <w:rFonts w:ascii="Courier New" w:hAnsi="Courier New" w:cs="Courier New" w:hint="default"/>
      </w:rPr>
    </w:lvl>
    <w:lvl w:ilvl="2" w:tplc="04140005" w:tentative="1">
      <w:start w:val="1"/>
      <w:numFmt w:val="bullet"/>
      <w:lvlText w:val=""/>
      <w:lvlJc w:val="left"/>
      <w:pPr>
        <w:ind w:left="2212" w:hanging="360"/>
      </w:pPr>
      <w:rPr>
        <w:rFonts w:ascii="Wingdings" w:hAnsi="Wingdings" w:hint="default"/>
      </w:rPr>
    </w:lvl>
    <w:lvl w:ilvl="3" w:tplc="04140001" w:tentative="1">
      <w:start w:val="1"/>
      <w:numFmt w:val="bullet"/>
      <w:lvlText w:val=""/>
      <w:lvlJc w:val="left"/>
      <w:pPr>
        <w:ind w:left="2932" w:hanging="360"/>
      </w:pPr>
      <w:rPr>
        <w:rFonts w:ascii="Symbol" w:hAnsi="Symbol" w:hint="default"/>
      </w:rPr>
    </w:lvl>
    <w:lvl w:ilvl="4" w:tplc="04140003" w:tentative="1">
      <w:start w:val="1"/>
      <w:numFmt w:val="bullet"/>
      <w:lvlText w:val="o"/>
      <w:lvlJc w:val="left"/>
      <w:pPr>
        <w:ind w:left="3652" w:hanging="360"/>
      </w:pPr>
      <w:rPr>
        <w:rFonts w:ascii="Courier New" w:hAnsi="Courier New" w:cs="Courier New" w:hint="default"/>
      </w:rPr>
    </w:lvl>
    <w:lvl w:ilvl="5" w:tplc="04140005" w:tentative="1">
      <w:start w:val="1"/>
      <w:numFmt w:val="bullet"/>
      <w:lvlText w:val=""/>
      <w:lvlJc w:val="left"/>
      <w:pPr>
        <w:ind w:left="4372" w:hanging="360"/>
      </w:pPr>
      <w:rPr>
        <w:rFonts w:ascii="Wingdings" w:hAnsi="Wingdings" w:hint="default"/>
      </w:rPr>
    </w:lvl>
    <w:lvl w:ilvl="6" w:tplc="04140001" w:tentative="1">
      <w:start w:val="1"/>
      <w:numFmt w:val="bullet"/>
      <w:lvlText w:val=""/>
      <w:lvlJc w:val="left"/>
      <w:pPr>
        <w:ind w:left="5092" w:hanging="360"/>
      </w:pPr>
      <w:rPr>
        <w:rFonts w:ascii="Symbol" w:hAnsi="Symbol" w:hint="default"/>
      </w:rPr>
    </w:lvl>
    <w:lvl w:ilvl="7" w:tplc="04140003" w:tentative="1">
      <w:start w:val="1"/>
      <w:numFmt w:val="bullet"/>
      <w:lvlText w:val="o"/>
      <w:lvlJc w:val="left"/>
      <w:pPr>
        <w:ind w:left="5812" w:hanging="360"/>
      </w:pPr>
      <w:rPr>
        <w:rFonts w:ascii="Courier New" w:hAnsi="Courier New" w:cs="Courier New" w:hint="default"/>
      </w:rPr>
    </w:lvl>
    <w:lvl w:ilvl="8" w:tplc="04140005" w:tentative="1">
      <w:start w:val="1"/>
      <w:numFmt w:val="bullet"/>
      <w:lvlText w:val=""/>
      <w:lvlJc w:val="left"/>
      <w:pPr>
        <w:ind w:left="6532" w:hanging="360"/>
      </w:pPr>
      <w:rPr>
        <w:rFonts w:ascii="Wingdings" w:hAnsi="Wingdings" w:hint="default"/>
      </w:rPr>
    </w:lvl>
  </w:abstractNum>
  <w:abstractNum w:abstractNumId="6" w15:restartNumberingAfterBreak="0">
    <w:nsid w:val="41995EA4"/>
    <w:multiLevelType w:val="hybridMultilevel"/>
    <w:tmpl w:val="3A9861A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CB457DD"/>
    <w:multiLevelType w:val="hybridMultilevel"/>
    <w:tmpl w:val="8B3E5D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0B52A34"/>
    <w:multiLevelType w:val="hybridMultilevel"/>
    <w:tmpl w:val="0EA645F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DB148B1"/>
    <w:multiLevelType w:val="hybridMultilevel"/>
    <w:tmpl w:val="CCBC0678"/>
    <w:lvl w:ilvl="0" w:tplc="7B341FE2">
      <w:start w:val="1"/>
      <w:numFmt w:val="bullet"/>
      <w:lvlText w:val=""/>
      <w:lvlJc w:val="left"/>
      <w:pPr>
        <w:ind w:left="720" w:hanging="360"/>
      </w:pPr>
      <w:rPr>
        <w:rFonts w:ascii="Symbol" w:hAnsi="Symbol" w:hint="default"/>
      </w:rPr>
    </w:lvl>
    <w:lvl w:ilvl="1" w:tplc="ACD60C72">
      <w:start w:val="1"/>
      <w:numFmt w:val="bullet"/>
      <w:lvlText w:val="o"/>
      <w:lvlJc w:val="left"/>
      <w:pPr>
        <w:ind w:left="1440" w:hanging="360"/>
      </w:pPr>
      <w:rPr>
        <w:rFonts w:ascii="Courier New" w:hAnsi="Courier New" w:hint="default"/>
      </w:rPr>
    </w:lvl>
    <w:lvl w:ilvl="2" w:tplc="F1EC6EAA">
      <w:start w:val="1"/>
      <w:numFmt w:val="bullet"/>
      <w:lvlText w:val=""/>
      <w:lvlJc w:val="left"/>
      <w:pPr>
        <w:ind w:left="2160" w:hanging="360"/>
      </w:pPr>
      <w:rPr>
        <w:rFonts w:ascii="Wingdings" w:hAnsi="Wingdings" w:hint="default"/>
      </w:rPr>
    </w:lvl>
    <w:lvl w:ilvl="3" w:tplc="E7A662AA">
      <w:start w:val="1"/>
      <w:numFmt w:val="bullet"/>
      <w:lvlText w:val=""/>
      <w:lvlJc w:val="left"/>
      <w:pPr>
        <w:ind w:left="2880" w:hanging="360"/>
      </w:pPr>
      <w:rPr>
        <w:rFonts w:ascii="Symbol" w:hAnsi="Symbol" w:hint="default"/>
      </w:rPr>
    </w:lvl>
    <w:lvl w:ilvl="4" w:tplc="88A47784">
      <w:start w:val="1"/>
      <w:numFmt w:val="bullet"/>
      <w:lvlText w:val="o"/>
      <w:lvlJc w:val="left"/>
      <w:pPr>
        <w:ind w:left="3600" w:hanging="360"/>
      </w:pPr>
      <w:rPr>
        <w:rFonts w:ascii="Courier New" w:hAnsi="Courier New" w:hint="default"/>
      </w:rPr>
    </w:lvl>
    <w:lvl w:ilvl="5" w:tplc="A7C85292">
      <w:start w:val="1"/>
      <w:numFmt w:val="bullet"/>
      <w:lvlText w:val=""/>
      <w:lvlJc w:val="left"/>
      <w:pPr>
        <w:ind w:left="4320" w:hanging="360"/>
      </w:pPr>
      <w:rPr>
        <w:rFonts w:ascii="Wingdings" w:hAnsi="Wingdings" w:hint="default"/>
      </w:rPr>
    </w:lvl>
    <w:lvl w:ilvl="6" w:tplc="103401E8">
      <w:start w:val="1"/>
      <w:numFmt w:val="bullet"/>
      <w:lvlText w:val=""/>
      <w:lvlJc w:val="left"/>
      <w:pPr>
        <w:ind w:left="5040" w:hanging="360"/>
      </w:pPr>
      <w:rPr>
        <w:rFonts w:ascii="Symbol" w:hAnsi="Symbol" w:hint="default"/>
      </w:rPr>
    </w:lvl>
    <w:lvl w:ilvl="7" w:tplc="605625D2">
      <w:start w:val="1"/>
      <w:numFmt w:val="bullet"/>
      <w:lvlText w:val="o"/>
      <w:lvlJc w:val="left"/>
      <w:pPr>
        <w:ind w:left="5760" w:hanging="360"/>
      </w:pPr>
      <w:rPr>
        <w:rFonts w:ascii="Courier New" w:hAnsi="Courier New" w:hint="default"/>
      </w:rPr>
    </w:lvl>
    <w:lvl w:ilvl="8" w:tplc="3BE88064">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2"/>
  </w:num>
  <w:num w:numId="4">
    <w:abstractNumId w:val="7"/>
  </w:num>
  <w:num w:numId="5">
    <w:abstractNumId w:val="4"/>
  </w:num>
  <w:num w:numId="6">
    <w:abstractNumId w:val="0"/>
  </w:num>
  <w:num w:numId="7">
    <w:abstractNumId w:val="9"/>
  </w:num>
  <w:num w:numId="8">
    <w:abstractNumId w:val="1"/>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157"/>
    <w:rsid w:val="00014020"/>
    <w:rsid w:val="000168C0"/>
    <w:rsid w:val="00016F6A"/>
    <w:rsid w:val="00023175"/>
    <w:rsid w:val="000300FA"/>
    <w:rsid w:val="00030973"/>
    <w:rsid w:val="000334BF"/>
    <w:rsid w:val="00040EBD"/>
    <w:rsid w:val="0004797F"/>
    <w:rsid w:val="00051762"/>
    <w:rsid w:val="0005539F"/>
    <w:rsid w:val="0007319C"/>
    <w:rsid w:val="00074217"/>
    <w:rsid w:val="00074272"/>
    <w:rsid w:val="00077152"/>
    <w:rsid w:val="00080320"/>
    <w:rsid w:val="00080747"/>
    <w:rsid w:val="00082810"/>
    <w:rsid w:val="00094D2D"/>
    <w:rsid w:val="00094F96"/>
    <w:rsid w:val="000A186C"/>
    <w:rsid w:val="000A469E"/>
    <w:rsid w:val="000C41B6"/>
    <w:rsid w:val="000D190C"/>
    <w:rsid w:val="000D74D6"/>
    <w:rsid w:val="000D7853"/>
    <w:rsid w:val="000E7894"/>
    <w:rsid w:val="000F0EB2"/>
    <w:rsid w:val="000F1C39"/>
    <w:rsid w:val="000F1E7D"/>
    <w:rsid w:val="000F3F1B"/>
    <w:rsid w:val="000F6230"/>
    <w:rsid w:val="001002B1"/>
    <w:rsid w:val="00107755"/>
    <w:rsid w:val="00115727"/>
    <w:rsid w:val="001314CD"/>
    <w:rsid w:val="0014157B"/>
    <w:rsid w:val="00145266"/>
    <w:rsid w:val="00154245"/>
    <w:rsid w:val="0015762D"/>
    <w:rsid w:val="00161544"/>
    <w:rsid w:val="00164D6F"/>
    <w:rsid w:val="001661BB"/>
    <w:rsid w:val="00190A16"/>
    <w:rsid w:val="00191C23"/>
    <w:rsid w:val="00193A71"/>
    <w:rsid w:val="001A1CA5"/>
    <w:rsid w:val="001A3C8D"/>
    <w:rsid w:val="001A61C6"/>
    <w:rsid w:val="001A7BC1"/>
    <w:rsid w:val="001D05B8"/>
    <w:rsid w:val="001D271B"/>
    <w:rsid w:val="001F4BF4"/>
    <w:rsid w:val="001F7A29"/>
    <w:rsid w:val="002028DB"/>
    <w:rsid w:val="0020587E"/>
    <w:rsid w:val="00223407"/>
    <w:rsid w:val="0022375E"/>
    <w:rsid w:val="002262A5"/>
    <w:rsid w:val="00227D0E"/>
    <w:rsid w:val="00234F85"/>
    <w:rsid w:val="00236A01"/>
    <w:rsid w:val="0023723A"/>
    <w:rsid w:val="0024556A"/>
    <w:rsid w:val="002525E0"/>
    <w:rsid w:val="00253BEF"/>
    <w:rsid w:val="00254396"/>
    <w:rsid w:val="00255895"/>
    <w:rsid w:val="00263796"/>
    <w:rsid w:val="00271D66"/>
    <w:rsid w:val="00287072"/>
    <w:rsid w:val="00294886"/>
    <w:rsid w:val="00296A5A"/>
    <w:rsid w:val="002A5D40"/>
    <w:rsid w:val="002B611B"/>
    <w:rsid w:val="002C0C63"/>
    <w:rsid w:val="002C2ED8"/>
    <w:rsid w:val="002C630F"/>
    <w:rsid w:val="002D34B0"/>
    <w:rsid w:val="002D4AF7"/>
    <w:rsid w:val="002D6405"/>
    <w:rsid w:val="002E19E4"/>
    <w:rsid w:val="002E270B"/>
    <w:rsid w:val="002E740B"/>
    <w:rsid w:val="002F09DB"/>
    <w:rsid w:val="002F5157"/>
    <w:rsid w:val="003071E9"/>
    <w:rsid w:val="00307E2A"/>
    <w:rsid w:val="0031048B"/>
    <w:rsid w:val="00340155"/>
    <w:rsid w:val="00357CAE"/>
    <w:rsid w:val="00360EF3"/>
    <w:rsid w:val="0036178D"/>
    <w:rsid w:val="00367D3B"/>
    <w:rsid w:val="00367FA5"/>
    <w:rsid w:val="00373509"/>
    <w:rsid w:val="00383541"/>
    <w:rsid w:val="00391F67"/>
    <w:rsid w:val="00395D28"/>
    <w:rsid w:val="003A30AF"/>
    <w:rsid w:val="003A5561"/>
    <w:rsid w:val="003B0F5D"/>
    <w:rsid w:val="003B53F4"/>
    <w:rsid w:val="003C2978"/>
    <w:rsid w:val="003C6899"/>
    <w:rsid w:val="003D33B1"/>
    <w:rsid w:val="003D53D3"/>
    <w:rsid w:val="003D58BE"/>
    <w:rsid w:val="00403A1F"/>
    <w:rsid w:val="00410F80"/>
    <w:rsid w:val="00420057"/>
    <w:rsid w:val="0042541A"/>
    <w:rsid w:val="00432153"/>
    <w:rsid w:val="00432B0A"/>
    <w:rsid w:val="00433793"/>
    <w:rsid w:val="0044653B"/>
    <w:rsid w:val="00457CCE"/>
    <w:rsid w:val="004604A2"/>
    <w:rsid w:val="004612E3"/>
    <w:rsid w:val="00466DD7"/>
    <w:rsid w:val="00476BFF"/>
    <w:rsid w:val="004933A2"/>
    <w:rsid w:val="004960FB"/>
    <w:rsid w:val="004961F1"/>
    <w:rsid w:val="00496939"/>
    <w:rsid w:val="004A1666"/>
    <w:rsid w:val="004A4C11"/>
    <w:rsid w:val="004B4099"/>
    <w:rsid w:val="004B6B40"/>
    <w:rsid w:val="004C131D"/>
    <w:rsid w:val="004C1837"/>
    <w:rsid w:val="004C2F75"/>
    <w:rsid w:val="004D141C"/>
    <w:rsid w:val="004D487D"/>
    <w:rsid w:val="004D62CD"/>
    <w:rsid w:val="004E5EFB"/>
    <w:rsid w:val="00502157"/>
    <w:rsid w:val="00505E9B"/>
    <w:rsid w:val="00512856"/>
    <w:rsid w:val="00514976"/>
    <w:rsid w:val="00515728"/>
    <w:rsid w:val="00527353"/>
    <w:rsid w:val="00530F16"/>
    <w:rsid w:val="00531C20"/>
    <w:rsid w:val="0053605B"/>
    <w:rsid w:val="00536244"/>
    <w:rsid w:val="0053645C"/>
    <w:rsid w:val="0054423C"/>
    <w:rsid w:val="0054465B"/>
    <w:rsid w:val="00551E31"/>
    <w:rsid w:val="00562010"/>
    <w:rsid w:val="005671F0"/>
    <w:rsid w:val="00574122"/>
    <w:rsid w:val="00577819"/>
    <w:rsid w:val="00583E8D"/>
    <w:rsid w:val="005853E5"/>
    <w:rsid w:val="005A35DE"/>
    <w:rsid w:val="005A3B62"/>
    <w:rsid w:val="005A587E"/>
    <w:rsid w:val="005A77D8"/>
    <w:rsid w:val="005C0259"/>
    <w:rsid w:val="005D3B5A"/>
    <w:rsid w:val="005D5542"/>
    <w:rsid w:val="005E0601"/>
    <w:rsid w:val="005E25F1"/>
    <w:rsid w:val="005E3F90"/>
    <w:rsid w:val="005F07BF"/>
    <w:rsid w:val="00607DD5"/>
    <w:rsid w:val="00613256"/>
    <w:rsid w:val="00613AD4"/>
    <w:rsid w:val="006212AD"/>
    <w:rsid w:val="00623723"/>
    <w:rsid w:val="00626FD6"/>
    <w:rsid w:val="00636520"/>
    <w:rsid w:val="00641382"/>
    <w:rsid w:val="0064364D"/>
    <w:rsid w:val="006531C3"/>
    <w:rsid w:val="00666801"/>
    <w:rsid w:val="00672C26"/>
    <w:rsid w:val="00672F20"/>
    <w:rsid w:val="006752EB"/>
    <w:rsid w:val="00682D6E"/>
    <w:rsid w:val="00691517"/>
    <w:rsid w:val="00697CFB"/>
    <w:rsid w:val="006A242F"/>
    <w:rsid w:val="006A67B3"/>
    <w:rsid w:val="006B0CBF"/>
    <w:rsid w:val="006B6E24"/>
    <w:rsid w:val="006B7248"/>
    <w:rsid w:val="006D30EF"/>
    <w:rsid w:val="006D6A79"/>
    <w:rsid w:val="006D7A05"/>
    <w:rsid w:val="006E5A29"/>
    <w:rsid w:val="006E6BE4"/>
    <w:rsid w:val="006F7A26"/>
    <w:rsid w:val="00715336"/>
    <w:rsid w:val="00715D2C"/>
    <w:rsid w:val="00720F99"/>
    <w:rsid w:val="0072233B"/>
    <w:rsid w:val="00722DC6"/>
    <w:rsid w:val="0073309E"/>
    <w:rsid w:val="00733847"/>
    <w:rsid w:val="00737E19"/>
    <w:rsid w:val="00742AC6"/>
    <w:rsid w:val="00744BA6"/>
    <w:rsid w:val="00746E28"/>
    <w:rsid w:val="00776689"/>
    <w:rsid w:val="00776C25"/>
    <w:rsid w:val="00777D4D"/>
    <w:rsid w:val="00785255"/>
    <w:rsid w:val="007A70EE"/>
    <w:rsid w:val="007C146C"/>
    <w:rsid w:val="007D669B"/>
    <w:rsid w:val="007D69F7"/>
    <w:rsid w:val="007E0F6C"/>
    <w:rsid w:val="007E5753"/>
    <w:rsid w:val="007F0928"/>
    <w:rsid w:val="0080581B"/>
    <w:rsid w:val="00813794"/>
    <w:rsid w:val="00826A89"/>
    <w:rsid w:val="00826AF2"/>
    <w:rsid w:val="00826C21"/>
    <w:rsid w:val="00833107"/>
    <w:rsid w:val="008362E7"/>
    <w:rsid w:val="008411DA"/>
    <w:rsid w:val="00861169"/>
    <w:rsid w:val="00861D49"/>
    <w:rsid w:val="00865E79"/>
    <w:rsid w:val="008702D4"/>
    <w:rsid w:val="0087120F"/>
    <w:rsid w:val="0087137D"/>
    <w:rsid w:val="00872EDF"/>
    <w:rsid w:val="00876DCB"/>
    <w:rsid w:val="008A1975"/>
    <w:rsid w:val="008B378A"/>
    <w:rsid w:val="008B4932"/>
    <w:rsid w:val="008B5EAB"/>
    <w:rsid w:val="008B685C"/>
    <w:rsid w:val="008C3C26"/>
    <w:rsid w:val="008D0019"/>
    <w:rsid w:val="008D5397"/>
    <w:rsid w:val="008D6D77"/>
    <w:rsid w:val="008E363B"/>
    <w:rsid w:val="008F311D"/>
    <w:rsid w:val="008F5FAC"/>
    <w:rsid w:val="00907771"/>
    <w:rsid w:val="00927B6E"/>
    <w:rsid w:val="0093512A"/>
    <w:rsid w:val="009417DE"/>
    <w:rsid w:val="00941E4C"/>
    <w:rsid w:val="0094550D"/>
    <w:rsid w:val="00946CBD"/>
    <w:rsid w:val="0094764E"/>
    <w:rsid w:val="00955BA0"/>
    <w:rsid w:val="009615CA"/>
    <w:rsid w:val="0096750D"/>
    <w:rsid w:val="00973830"/>
    <w:rsid w:val="00985FAC"/>
    <w:rsid w:val="0099057F"/>
    <w:rsid w:val="009B340F"/>
    <w:rsid w:val="009C2C5B"/>
    <w:rsid w:val="009D2305"/>
    <w:rsid w:val="009D2EDC"/>
    <w:rsid w:val="009D345D"/>
    <w:rsid w:val="009D6BC4"/>
    <w:rsid w:val="009E61F0"/>
    <w:rsid w:val="009E6232"/>
    <w:rsid w:val="009F2E92"/>
    <w:rsid w:val="009F5401"/>
    <w:rsid w:val="009F7D04"/>
    <w:rsid w:val="00A00956"/>
    <w:rsid w:val="00A01BB6"/>
    <w:rsid w:val="00A10BC2"/>
    <w:rsid w:val="00A32D1C"/>
    <w:rsid w:val="00A337BF"/>
    <w:rsid w:val="00A410B1"/>
    <w:rsid w:val="00A44A2E"/>
    <w:rsid w:val="00A501D6"/>
    <w:rsid w:val="00A5027B"/>
    <w:rsid w:val="00A54AA2"/>
    <w:rsid w:val="00A55E3A"/>
    <w:rsid w:val="00A61E75"/>
    <w:rsid w:val="00A6282E"/>
    <w:rsid w:val="00A6407A"/>
    <w:rsid w:val="00A7017E"/>
    <w:rsid w:val="00A7059C"/>
    <w:rsid w:val="00A70DAA"/>
    <w:rsid w:val="00A738C7"/>
    <w:rsid w:val="00A8327D"/>
    <w:rsid w:val="00A83854"/>
    <w:rsid w:val="00A846BE"/>
    <w:rsid w:val="00AA1DEE"/>
    <w:rsid w:val="00AA24E1"/>
    <w:rsid w:val="00AA6795"/>
    <w:rsid w:val="00AB36C5"/>
    <w:rsid w:val="00AE1987"/>
    <w:rsid w:val="00AF273A"/>
    <w:rsid w:val="00B0273F"/>
    <w:rsid w:val="00B02D26"/>
    <w:rsid w:val="00B10E8D"/>
    <w:rsid w:val="00B1176B"/>
    <w:rsid w:val="00B214D1"/>
    <w:rsid w:val="00B22FF2"/>
    <w:rsid w:val="00B231C1"/>
    <w:rsid w:val="00B32BE9"/>
    <w:rsid w:val="00B3438A"/>
    <w:rsid w:val="00B40906"/>
    <w:rsid w:val="00B44A75"/>
    <w:rsid w:val="00B516ED"/>
    <w:rsid w:val="00B635FA"/>
    <w:rsid w:val="00B76E7B"/>
    <w:rsid w:val="00B80CDA"/>
    <w:rsid w:val="00B81CD9"/>
    <w:rsid w:val="00B87E03"/>
    <w:rsid w:val="00BB3FF7"/>
    <w:rsid w:val="00BC0008"/>
    <w:rsid w:val="00BC19A0"/>
    <w:rsid w:val="00BD31E2"/>
    <w:rsid w:val="00BD6032"/>
    <w:rsid w:val="00BF5090"/>
    <w:rsid w:val="00BF7AA0"/>
    <w:rsid w:val="00C00CF3"/>
    <w:rsid w:val="00C02DAD"/>
    <w:rsid w:val="00C03B01"/>
    <w:rsid w:val="00C26F08"/>
    <w:rsid w:val="00C30244"/>
    <w:rsid w:val="00C349B6"/>
    <w:rsid w:val="00C45150"/>
    <w:rsid w:val="00C452BF"/>
    <w:rsid w:val="00C45542"/>
    <w:rsid w:val="00C52312"/>
    <w:rsid w:val="00C56AB4"/>
    <w:rsid w:val="00C72F18"/>
    <w:rsid w:val="00C736A5"/>
    <w:rsid w:val="00C73921"/>
    <w:rsid w:val="00C821F1"/>
    <w:rsid w:val="00CA1052"/>
    <w:rsid w:val="00CB3601"/>
    <w:rsid w:val="00CB5B2C"/>
    <w:rsid w:val="00CC481F"/>
    <w:rsid w:val="00CC6360"/>
    <w:rsid w:val="00CE5CE4"/>
    <w:rsid w:val="00CF2907"/>
    <w:rsid w:val="00D10586"/>
    <w:rsid w:val="00D12B80"/>
    <w:rsid w:val="00D23F9C"/>
    <w:rsid w:val="00D44CBB"/>
    <w:rsid w:val="00D473A0"/>
    <w:rsid w:val="00D47964"/>
    <w:rsid w:val="00D61BB2"/>
    <w:rsid w:val="00D71597"/>
    <w:rsid w:val="00D738E0"/>
    <w:rsid w:val="00D77A98"/>
    <w:rsid w:val="00DA7B73"/>
    <w:rsid w:val="00DB6066"/>
    <w:rsid w:val="00DC7718"/>
    <w:rsid w:val="00DE064A"/>
    <w:rsid w:val="00DE5043"/>
    <w:rsid w:val="00DF6EED"/>
    <w:rsid w:val="00DF789E"/>
    <w:rsid w:val="00E06284"/>
    <w:rsid w:val="00E164C8"/>
    <w:rsid w:val="00E20084"/>
    <w:rsid w:val="00E2383F"/>
    <w:rsid w:val="00E238E3"/>
    <w:rsid w:val="00E2527B"/>
    <w:rsid w:val="00E37FDE"/>
    <w:rsid w:val="00E41504"/>
    <w:rsid w:val="00E43401"/>
    <w:rsid w:val="00E51539"/>
    <w:rsid w:val="00E542F3"/>
    <w:rsid w:val="00E5477C"/>
    <w:rsid w:val="00E63F25"/>
    <w:rsid w:val="00E76130"/>
    <w:rsid w:val="00EA2BBF"/>
    <w:rsid w:val="00EA34DE"/>
    <w:rsid w:val="00EC0719"/>
    <w:rsid w:val="00EC3EF5"/>
    <w:rsid w:val="00ED180D"/>
    <w:rsid w:val="00ED3E15"/>
    <w:rsid w:val="00EE2FCF"/>
    <w:rsid w:val="00EE3388"/>
    <w:rsid w:val="00EE3486"/>
    <w:rsid w:val="00EE3F79"/>
    <w:rsid w:val="00EE5603"/>
    <w:rsid w:val="00EE60A7"/>
    <w:rsid w:val="00EE6B34"/>
    <w:rsid w:val="00EF39AA"/>
    <w:rsid w:val="00F003CF"/>
    <w:rsid w:val="00F17706"/>
    <w:rsid w:val="00F2055D"/>
    <w:rsid w:val="00F27883"/>
    <w:rsid w:val="00F279F4"/>
    <w:rsid w:val="00F347DA"/>
    <w:rsid w:val="00F47ED3"/>
    <w:rsid w:val="00F60EDC"/>
    <w:rsid w:val="00F60EF3"/>
    <w:rsid w:val="00F615FE"/>
    <w:rsid w:val="00F71A66"/>
    <w:rsid w:val="00F74840"/>
    <w:rsid w:val="00F8593E"/>
    <w:rsid w:val="00F97C37"/>
    <w:rsid w:val="00FA1E5C"/>
    <w:rsid w:val="00FA2E43"/>
    <w:rsid w:val="00FA3A00"/>
    <w:rsid w:val="00FA6697"/>
    <w:rsid w:val="00FB167B"/>
    <w:rsid w:val="00FB37A3"/>
    <w:rsid w:val="00FD4B2C"/>
    <w:rsid w:val="00FD56B5"/>
    <w:rsid w:val="00FD6EAF"/>
    <w:rsid w:val="00FF0E98"/>
    <w:rsid w:val="00FF2BF6"/>
    <w:rsid w:val="00FF67DE"/>
    <w:rsid w:val="094E5489"/>
    <w:rsid w:val="21EAF205"/>
    <w:rsid w:val="2DDC889A"/>
    <w:rsid w:val="33173656"/>
    <w:rsid w:val="3FD795D6"/>
    <w:rsid w:val="467F6B7C"/>
    <w:rsid w:val="50F651CF"/>
    <w:rsid w:val="57C6932F"/>
    <w:rsid w:val="594E4AE1"/>
    <w:rsid w:val="5D18A3C6"/>
    <w:rsid w:val="667A8450"/>
    <w:rsid w:val="695A89C6"/>
    <w:rsid w:val="6CD42F03"/>
    <w:rsid w:val="704ED6B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093A6"/>
  <w15:chartTrackingRefBased/>
  <w15:docId w15:val="{7E4BEBC1-50FE-4A41-9C53-9CB7283DF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157"/>
    <w:pPr>
      <w:spacing w:after="160" w:line="259" w:lineRule="auto"/>
    </w:pPr>
    <w:rPr>
      <w:sz w:val="22"/>
      <w:szCs w:val="22"/>
    </w:rPr>
  </w:style>
  <w:style w:type="paragraph" w:styleId="Overskrift1">
    <w:name w:val="heading 1"/>
    <w:basedOn w:val="Normal"/>
    <w:next w:val="Normal"/>
    <w:link w:val="Overskrift1Tegn"/>
    <w:uiPriority w:val="9"/>
    <w:qFormat/>
    <w:rsid w:val="005021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unhideWhenUsed/>
    <w:qFormat/>
    <w:rsid w:val="000553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02157"/>
    <w:rPr>
      <w:rFonts w:asciiTheme="majorHAnsi" w:eastAsiaTheme="majorEastAsia" w:hAnsiTheme="majorHAnsi" w:cstheme="majorBidi"/>
      <w:color w:val="2F5496" w:themeColor="accent1" w:themeShade="BF"/>
      <w:sz w:val="32"/>
      <w:szCs w:val="32"/>
    </w:rPr>
  </w:style>
  <w:style w:type="table" w:styleId="Tabellrutenett">
    <w:name w:val="Table Grid"/>
    <w:basedOn w:val="Vanligtabell"/>
    <w:uiPriority w:val="59"/>
    <w:rsid w:val="00502157"/>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avsnitt">
    <w:name w:val="List Paragraph"/>
    <w:basedOn w:val="Normal"/>
    <w:uiPriority w:val="34"/>
    <w:qFormat/>
    <w:rsid w:val="00502157"/>
    <w:pPr>
      <w:ind w:left="720"/>
      <w:contextualSpacing/>
    </w:pPr>
  </w:style>
  <w:style w:type="paragraph" w:styleId="INNH1">
    <w:name w:val="toc 1"/>
    <w:basedOn w:val="Normal"/>
    <w:next w:val="Normal"/>
    <w:autoRedefine/>
    <w:uiPriority w:val="39"/>
    <w:unhideWhenUsed/>
    <w:rsid w:val="009417DE"/>
    <w:pPr>
      <w:spacing w:before="240" w:after="120"/>
    </w:pPr>
    <w:rPr>
      <w:rFonts w:cstheme="minorHAnsi"/>
      <w:b/>
      <w:bCs/>
      <w:sz w:val="20"/>
      <w:szCs w:val="20"/>
    </w:rPr>
  </w:style>
  <w:style w:type="paragraph" w:styleId="INNH2">
    <w:name w:val="toc 2"/>
    <w:basedOn w:val="Normal"/>
    <w:next w:val="Normal"/>
    <w:autoRedefine/>
    <w:uiPriority w:val="39"/>
    <w:unhideWhenUsed/>
    <w:rsid w:val="009417DE"/>
    <w:pPr>
      <w:spacing w:before="120" w:after="0"/>
      <w:ind w:left="220"/>
    </w:pPr>
    <w:rPr>
      <w:rFonts w:cstheme="minorHAnsi"/>
      <w:i/>
      <w:iCs/>
      <w:sz w:val="20"/>
      <w:szCs w:val="20"/>
    </w:rPr>
  </w:style>
  <w:style w:type="paragraph" w:styleId="INNH3">
    <w:name w:val="toc 3"/>
    <w:basedOn w:val="Normal"/>
    <w:next w:val="Normal"/>
    <w:autoRedefine/>
    <w:uiPriority w:val="39"/>
    <w:unhideWhenUsed/>
    <w:rsid w:val="009417DE"/>
    <w:pPr>
      <w:spacing w:after="0"/>
      <w:ind w:left="440"/>
    </w:pPr>
    <w:rPr>
      <w:rFonts w:cstheme="minorHAnsi"/>
      <w:sz w:val="20"/>
      <w:szCs w:val="20"/>
    </w:rPr>
  </w:style>
  <w:style w:type="paragraph" w:styleId="INNH4">
    <w:name w:val="toc 4"/>
    <w:basedOn w:val="Normal"/>
    <w:next w:val="Normal"/>
    <w:autoRedefine/>
    <w:uiPriority w:val="39"/>
    <w:unhideWhenUsed/>
    <w:rsid w:val="009417DE"/>
    <w:pPr>
      <w:spacing w:after="0"/>
      <w:ind w:left="660"/>
    </w:pPr>
    <w:rPr>
      <w:rFonts w:cstheme="minorHAnsi"/>
      <w:sz w:val="20"/>
      <w:szCs w:val="20"/>
    </w:rPr>
  </w:style>
  <w:style w:type="paragraph" w:styleId="INNH5">
    <w:name w:val="toc 5"/>
    <w:basedOn w:val="Normal"/>
    <w:next w:val="Normal"/>
    <w:autoRedefine/>
    <w:uiPriority w:val="39"/>
    <w:unhideWhenUsed/>
    <w:rsid w:val="009417DE"/>
    <w:pPr>
      <w:spacing w:after="0"/>
      <w:ind w:left="880"/>
    </w:pPr>
    <w:rPr>
      <w:rFonts w:cstheme="minorHAnsi"/>
      <w:sz w:val="20"/>
      <w:szCs w:val="20"/>
    </w:rPr>
  </w:style>
  <w:style w:type="paragraph" w:styleId="INNH6">
    <w:name w:val="toc 6"/>
    <w:basedOn w:val="Normal"/>
    <w:next w:val="Normal"/>
    <w:autoRedefine/>
    <w:uiPriority w:val="39"/>
    <w:unhideWhenUsed/>
    <w:rsid w:val="009417DE"/>
    <w:pPr>
      <w:spacing w:after="0"/>
      <w:ind w:left="1100"/>
    </w:pPr>
    <w:rPr>
      <w:rFonts w:cstheme="minorHAnsi"/>
      <w:sz w:val="20"/>
      <w:szCs w:val="20"/>
    </w:rPr>
  </w:style>
  <w:style w:type="paragraph" w:styleId="INNH7">
    <w:name w:val="toc 7"/>
    <w:basedOn w:val="Normal"/>
    <w:next w:val="Normal"/>
    <w:autoRedefine/>
    <w:uiPriority w:val="39"/>
    <w:unhideWhenUsed/>
    <w:rsid w:val="009417DE"/>
    <w:pPr>
      <w:spacing w:after="0"/>
      <w:ind w:left="1320"/>
    </w:pPr>
    <w:rPr>
      <w:rFonts w:cstheme="minorHAnsi"/>
      <w:sz w:val="20"/>
      <w:szCs w:val="20"/>
    </w:rPr>
  </w:style>
  <w:style w:type="paragraph" w:styleId="INNH8">
    <w:name w:val="toc 8"/>
    <w:basedOn w:val="Normal"/>
    <w:next w:val="Normal"/>
    <w:autoRedefine/>
    <w:uiPriority w:val="39"/>
    <w:unhideWhenUsed/>
    <w:rsid w:val="009417DE"/>
    <w:pPr>
      <w:spacing w:after="0"/>
      <w:ind w:left="1540"/>
    </w:pPr>
    <w:rPr>
      <w:rFonts w:cstheme="minorHAnsi"/>
      <w:sz w:val="20"/>
      <w:szCs w:val="20"/>
    </w:rPr>
  </w:style>
  <w:style w:type="paragraph" w:styleId="INNH9">
    <w:name w:val="toc 9"/>
    <w:basedOn w:val="Normal"/>
    <w:next w:val="Normal"/>
    <w:autoRedefine/>
    <w:uiPriority w:val="39"/>
    <w:unhideWhenUsed/>
    <w:rsid w:val="009417DE"/>
    <w:pPr>
      <w:spacing w:after="0"/>
      <w:ind w:left="1760"/>
    </w:pPr>
    <w:rPr>
      <w:rFonts w:cstheme="minorHAnsi"/>
      <w:sz w:val="20"/>
      <w:szCs w:val="20"/>
    </w:rPr>
  </w:style>
  <w:style w:type="character" w:styleId="Hyperkobling">
    <w:name w:val="Hyperlink"/>
    <w:basedOn w:val="Standardskriftforavsnitt"/>
    <w:uiPriority w:val="99"/>
    <w:unhideWhenUsed/>
    <w:rsid w:val="009417DE"/>
    <w:rPr>
      <w:color w:val="0563C1" w:themeColor="hyperlink"/>
      <w:u w:val="single"/>
    </w:rPr>
  </w:style>
  <w:style w:type="character" w:customStyle="1" w:styleId="Overskrift3Tegn">
    <w:name w:val="Overskrift 3 Tegn"/>
    <w:basedOn w:val="Standardskriftforavsnitt"/>
    <w:link w:val="Overskrift3"/>
    <w:uiPriority w:val="9"/>
    <w:rsid w:val="0005539F"/>
    <w:rPr>
      <w:rFonts w:asciiTheme="majorHAnsi" w:eastAsiaTheme="majorEastAsia" w:hAnsiTheme="majorHAnsi" w:cstheme="majorBidi"/>
      <w:color w:val="1F3763" w:themeColor="accent1" w:themeShade="7F"/>
    </w:rPr>
  </w:style>
  <w:style w:type="paragraph" w:styleId="Overskriftforinnholdsfortegnelse">
    <w:name w:val="TOC Heading"/>
    <w:basedOn w:val="Overskrift1"/>
    <w:next w:val="Normal"/>
    <w:uiPriority w:val="39"/>
    <w:unhideWhenUsed/>
    <w:qFormat/>
    <w:rsid w:val="007D69F7"/>
    <w:pPr>
      <w:spacing w:before="480" w:line="276" w:lineRule="auto"/>
      <w:outlineLvl w:val="9"/>
    </w:pPr>
    <w:rPr>
      <w:b/>
      <w:bCs/>
      <w:sz w:val="28"/>
      <w:szCs w:val="28"/>
      <w:lang w:eastAsia="nb-NO"/>
    </w:rPr>
  </w:style>
  <w:style w:type="paragraph" w:styleId="Bunntekst">
    <w:name w:val="footer"/>
    <w:basedOn w:val="Normal"/>
    <w:link w:val="BunntekstTegn"/>
    <w:uiPriority w:val="99"/>
    <w:unhideWhenUsed/>
    <w:rsid w:val="007D69F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D69F7"/>
    <w:rPr>
      <w:sz w:val="22"/>
      <w:szCs w:val="22"/>
    </w:rPr>
  </w:style>
  <w:style w:type="character" w:styleId="Sidetall">
    <w:name w:val="page number"/>
    <w:basedOn w:val="Standardskriftforavsnitt"/>
    <w:uiPriority w:val="99"/>
    <w:semiHidden/>
    <w:unhideWhenUsed/>
    <w:rsid w:val="007D69F7"/>
  </w:style>
  <w:style w:type="paragraph" w:styleId="Topptekst">
    <w:name w:val="header"/>
    <w:basedOn w:val="Normal"/>
    <w:link w:val="TopptekstTegn"/>
    <w:uiPriority w:val="99"/>
    <w:semiHidden/>
    <w:unhideWhenUsed/>
    <w:rsid w:val="00B10E8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B10E8D"/>
    <w:rPr>
      <w:sz w:val="22"/>
      <w:szCs w:val="22"/>
    </w:rPr>
  </w:style>
  <w:style w:type="paragraph" w:styleId="Revisjon">
    <w:name w:val="Revision"/>
    <w:hidden/>
    <w:uiPriority w:val="99"/>
    <w:semiHidden/>
    <w:rsid w:val="005A35D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31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image" Target="media/image10.jpe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7.jpg"/><Relationship Id="rId23" Type="http://schemas.microsoft.com/office/2007/relationships/diagramDrawing" Target="diagrams/drawing1.xm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Årshjul </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strRef>
              <c:f>'Ark1'!$B$1</c:f>
              <c:strCache>
                <c:ptCount val="1"/>
                <c:pt idx="0">
                  <c:v>Salg</c:v>
                </c:pt>
              </c:strCache>
            </c:strRef>
          </c:tx>
          <c:spPr>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dPt>
            <c:idx val="0"/>
            <c:bubble3D val="0"/>
            <c:spPr>
              <a:solidFill>
                <a:schemeClr val="accent6"/>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0E2-404E-97F8-9720A9443596}"/>
              </c:ext>
            </c:extLst>
          </c:dPt>
          <c:dPt>
            <c:idx val="1"/>
            <c:bubble3D val="0"/>
            <c:spPr>
              <a:solidFill>
                <a:srgbClr val="C00000"/>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0E2-404E-97F8-9720A9443596}"/>
              </c:ext>
            </c:extLst>
          </c:dPt>
          <c:dPt>
            <c:idx val="2"/>
            <c:bubble3D val="0"/>
            <c:spPr>
              <a:solidFill>
                <a:schemeClr val="accent1"/>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0E2-404E-97F8-9720A9443596}"/>
              </c:ext>
            </c:extLst>
          </c:dPt>
          <c:dPt>
            <c:idx val="3"/>
            <c:bubble3D val="0"/>
            <c:spPr>
              <a:solidFill>
                <a:schemeClr val="accent2"/>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0E2-404E-97F8-9720A9443596}"/>
              </c:ext>
            </c:extLst>
          </c:dPt>
          <c:dPt>
            <c:idx val="4"/>
            <c:bubble3D val="0"/>
            <c:spPr>
              <a:solidFill>
                <a:schemeClr val="accent4"/>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F0E2-404E-97F8-9720A9443596}"/>
              </c:ext>
            </c:extLst>
          </c:dPt>
          <c:dLbls>
            <c:dLbl>
              <c:idx val="0"/>
              <c:layout>
                <c:manualLayout>
                  <c:x val="-0.24464840332458451"/>
                  <c:y val="0.17729260165004967"/>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r>
                      <a:rPr lang="en-US"/>
                      <a:t>Oppstart</a:t>
                    </a:r>
                    <a:r>
                      <a:rPr lang="en-US" baseline="0"/>
                      <a:t> nytt bhg år. </a:t>
                    </a:r>
                  </a:p>
                  <a:p>
                    <a:pPr>
                      <a:defRPr/>
                    </a:pPr>
                    <a:r>
                      <a:rPr lang="en-US" baseline="0"/>
                      <a:t>Vennskap og nærmiljø</a:t>
                    </a:r>
                  </a:p>
                  <a:p>
                    <a:pPr>
                      <a:defRPr/>
                    </a:pPr>
                    <a:r>
                      <a:rPr lang="en-US" baseline="0"/>
                      <a:t>Sjørøverfest Foreldremøte Foreldresamtaler Høstfest</a:t>
                    </a:r>
                    <a:endParaRPr 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nb-NO"/>
                </a:p>
              </c:txPr>
              <c:dLblPos val="bestFit"/>
              <c:showLegendKey val="0"/>
              <c:showVal val="0"/>
              <c:showCatName val="1"/>
              <c:showSerName val="0"/>
              <c:showPercent val="1"/>
              <c:showBubbleSize val="0"/>
              <c:extLst>
                <c:ext xmlns:c15="http://schemas.microsoft.com/office/drawing/2012/chart" uri="{CE6537A1-D6FC-4f65-9D91-7224C49458BB}">
                  <c15:layout>
                    <c:manualLayout>
                      <c:w val="0.17739592446777486"/>
                      <c:h val="0.15975598613313269"/>
                    </c:manualLayout>
                  </c15:layout>
                  <c15:showDataLabelsRange val="0"/>
                </c:ext>
                <c:ext xmlns:c16="http://schemas.microsoft.com/office/drawing/2014/chart" uri="{C3380CC4-5D6E-409C-BE32-E72D297353CC}">
                  <c16:uniqueId val="{00000001-F0E2-404E-97F8-9720A9443596}"/>
                </c:ext>
              </c:extLst>
            </c:dLbl>
            <c:dLbl>
              <c:idx val="1"/>
              <c:layout>
                <c:manualLayout>
                  <c:x val="-0.14642151501895606"/>
                  <c:y val="-8.432721507081245E-2"/>
                </c:manualLayout>
              </c:layout>
              <c:tx>
                <c:rich>
                  <a:bodyPr/>
                  <a:lstStyle/>
                  <a:p>
                    <a:r>
                      <a:rPr lang="en-US"/>
                      <a:t>Forberedelser</a:t>
                    </a:r>
                    <a:r>
                      <a:rPr lang="en-US" baseline="0"/>
                      <a:t> høytid.</a:t>
                    </a:r>
                  </a:p>
                  <a:p>
                    <a:r>
                      <a:rPr lang="en-US" baseline="0"/>
                      <a:t>Juleverksted.</a:t>
                    </a:r>
                  </a:p>
                  <a:p>
                    <a:r>
                      <a:rPr lang="en-US" baseline="0"/>
                      <a:t>Advendtstid.</a:t>
                    </a:r>
                  </a:p>
                  <a:p>
                    <a:r>
                      <a:rPr lang="en-US" baseline="0"/>
                      <a:t>Lucia samling.</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F0E2-404E-97F8-9720A9443596}"/>
                </c:ext>
              </c:extLst>
            </c:dLbl>
            <c:dLbl>
              <c:idx val="2"/>
              <c:layout>
                <c:manualLayout>
                  <c:x val="6.944353310002916E-3"/>
                  <c:y val="-0.19413399263658596"/>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r>
                      <a:rPr lang="en-US"/>
                      <a:t>Oppstart skolegruppe.</a:t>
                    </a:r>
                  </a:p>
                  <a:p>
                    <a:pPr>
                      <a:defRPr/>
                    </a:pPr>
                    <a:r>
                      <a:rPr lang="en-US" baseline="0"/>
                      <a:t>Karneval.</a:t>
                    </a:r>
                  </a:p>
                  <a:p>
                    <a:pPr>
                      <a:defRPr/>
                    </a:pPr>
                    <a:r>
                      <a:rPr lang="en-US" baseline="0"/>
                      <a:t>Vintermesterskap VM/OL.</a:t>
                    </a:r>
                  </a:p>
                  <a:p>
                    <a:pPr>
                      <a:defRPr/>
                    </a:pPr>
                    <a:r>
                      <a:rPr lang="en-US" baseline="0"/>
                      <a:t>Samisk uke.</a:t>
                    </a:r>
                    <a:endParaRPr 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nb-NO"/>
                </a:p>
              </c:txPr>
              <c:dLblPos val="bestFit"/>
              <c:showLegendKey val="0"/>
              <c:showVal val="0"/>
              <c:showCatName val="1"/>
              <c:showSerName val="0"/>
              <c:showPercent val="1"/>
              <c:showBubbleSize val="0"/>
              <c:extLst>
                <c:ext xmlns:c15="http://schemas.microsoft.com/office/drawing/2012/chart" uri="{CE6537A1-D6FC-4f65-9D91-7224C49458BB}">
                  <c15:layout>
                    <c:manualLayout>
                      <c:w val="0.16825222368037324"/>
                      <c:h val="0.17734648356668728"/>
                    </c:manualLayout>
                  </c15:layout>
                  <c15:showDataLabelsRange val="0"/>
                </c:ext>
                <c:ext xmlns:c16="http://schemas.microsoft.com/office/drawing/2014/chart" uri="{C3380CC4-5D6E-409C-BE32-E72D297353CC}">
                  <c16:uniqueId val="{00000005-F0E2-404E-97F8-9720A9443596}"/>
                </c:ext>
              </c:extLst>
            </c:dLbl>
            <c:dLbl>
              <c:idx val="3"/>
              <c:layout>
                <c:manualLayout>
                  <c:x val="0.10475648877223678"/>
                  <c:y val="-8.5377039047593514E-2"/>
                </c:manualLayout>
              </c:layout>
              <c:tx>
                <c:rich>
                  <a:bodyPr/>
                  <a:lstStyle/>
                  <a:p>
                    <a:r>
                      <a:rPr lang="en-US"/>
                      <a:t>Forberedelse</a:t>
                    </a:r>
                  </a:p>
                  <a:p>
                    <a:r>
                      <a:rPr lang="en-US"/>
                      <a:t>høytid.</a:t>
                    </a:r>
                  </a:p>
                  <a:p>
                    <a:r>
                      <a:rPr lang="en-US"/>
                      <a:t>Påskeverksted.</a:t>
                    </a:r>
                  </a:p>
                  <a:p>
                    <a:r>
                      <a:rPr lang="en-US"/>
                      <a:t>Vi</a:t>
                    </a:r>
                    <a:r>
                      <a:rPr lang="en-US" baseline="0"/>
                      <a:t> sår grønnsaker</a:t>
                    </a:r>
                  </a:p>
                  <a:p>
                    <a:r>
                      <a:rPr lang="en-US" baseline="0"/>
                      <a:t>17 mai feiring.</a:t>
                    </a:r>
                  </a:p>
                  <a:p>
                    <a:r>
                      <a:rPr lang="en-US" baseline="0"/>
                      <a:t>Foreldresamtaler/ møte.</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F0E2-404E-97F8-9720A9443596}"/>
                </c:ext>
              </c:extLst>
            </c:dLbl>
            <c:dLbl>
              <c:idx val="4"/>
              <c:layout>
                <c:manualLayout>
                  <c:x val="0.2486328011081948"/>
                  <c:y val="0.17187122087554749"/>
                </c:manualLayout>
              </c:layout>
              <c:tx>
                <c:rich>
                  <a:bodyPr/>
                  <a:lstStyle/>
                  <a:p>
                    <a:r>
                      <a:rPr lang="en-US"/>
                      <a:t>Avslutningstur skolestartere.</a:t>
                    </a:r>
                  </a:p>
                  <a:p>
                    <a:r>
                      <a:rPr lang="en-US"/>
                      <a:t>Tur 2/3 åringene.</a:t>
                    </a:r>
                  </a:p>
                  <a:p>
                    <a:r>
                      <a:rPr lang="en-US" baseline="0"/>
                      <a:t>Sommerfest.</a:t>
                    </a:r>
                  </a:p>
                  <a:p>
                    <a:r>
                      <a:rPr lang="en-US" baseline="0"/>
                      <a:t>Avslutning bhg år.</a:t>
                    </a:r>
                  </a:p>
                  <a:p>
                    <a:r>
                      <a:rPr lang="en-US" baseline="0"/>
                      <a:t>Planlegging nytt bhg år.
</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F0E2-404E-97F8-9720A944359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b-NO"/>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'Ark1'!$A$2:$A$6</c:f>
              <c:strCache>
                <c:ptCount val="5"/>
                <c:pt idx="0">
                  <c:v>Aug/ sept/Okt</c:v>
                </c:pt>
                <c:pt idx="1">
                  <c:v>Nov/ des</c:v>
                </c:pt>
                <c:pt idx="2">
                  <c:v>Jan/feb</c:v>
                </c:pt>
                <c:pt idx="3">
                  <c:v>Mar/apr/mai</c:v>
                </c:pt>
                <c:pt idx="4">
                  <c:v>Jun/juli</c:v>
                </c:pt>
              </c:strCache>
            </c:strRef>
          </c:cat>
          <c:val>
            <c:numRef>
              <c:f>'Ark1'!$B$2:$B$6</c:f>
              <c:numCache>
                <c:formatCode>General</c:formatCode>
                <c:ptCount val="5"/>
                <c:pt idx="0">
                  <c:v>25</c:v>
                </c:pt>
                <c:pt idx="1">
                  <c:v>25</c:v>
                </c:pt>
                <c:pt idx="2">
                  <c:v>25</c:v>
                </c:pt>
                <c:pt idx="3">
                  <c:v>25</c:v>
                </c:pt>
                <c:pt idx="4">
                  <c:v>25</c:v>
                </c:pt>
              </c:numCache>
            </c:numRef>
          </c:val>
          <c:extLst>
            <c:ext xmlns:c16="http://schemas.microsoft.com/office/drawing/2014/chart" uri="{C3380CC4-5D6E-409C-BE32-E72D297353CC}">
              <c16:uniqueId val="{0000000A-F0E2-404E-97F8-9720A944359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513081-6B1F-9C4E-ADA4-AB4108731F71}" type="doc">
      <dgm:prSet loTypeId="urn:microsoft.com/office/officeart/2005/8/layout/radial3" loCatId="" qsTypeId="urn:microsoft.com/office/officeart/2005/8/quickstyle/simple1" qsCatId="simple" csTypeId="urn:microsoft.com/office/officeart/2005/8/colors/colorful4" csCatId="colorful" phldr="1"/>
      <dgm:spPr/>
      <dgm:t>
        <a:bodyPr/>
        <a:lstStyle/>
        <a:p>
          <a:endParaRPr lang="nb-NO"/>
        </a:p>
      </dgm:t>
    </dgm:pt>
    <dgm:pt modelId="{09D3B0D5-BB1A-8341-ABB1-A8AA928D9BC9}">
      <dgm:prSet phldrT="[Tekst]"/>
      <dgm:spPr/>
      <dgm:t>
        <a:bodyPr/>
        <a:lstStyle/>
        <a:p>
          <a:r>
            <a:rPr lang="nb-NO"/>
            <a:t>Hvordan legge til rette for et godt psykososialt miljø for barna.</a:t>
          </a:r>
        </a:p>
      </dgm:t>
    </dgm:pt>
    <dgm:pt modelId="{0D252F50-ED34-A84C-B552-74BDFC97820C}" type="parTrans" cxnId="{3A202145-9E2D-B248-9D96-1C89E539BF2A}">
      <dgm:prSet/>
      <dgm:spPr/>
      <dgm:t>
        <a:bodyPr/>
        <a:lstStyle/>
        <a:p>
          <a:endParaRPr lang="nb-NO"/>
        </a:p>
      </dgm:t>
    </dgm:pt>
    <dgm:pt modelId="{31C63CE1-D42F-DD4A-BF5B-B63751A885AA}" type="sibTrans" cxnId="{3A202145-9E2D-B248-9D96-1C89E539BF2A}">
      <dgm:prSet/>
      <dgm:spPr/>
      <dgm:t>
        <a:bodyPr/>
        <a:lstStyle/>
        <a:p>
          <a:endParaRPr lang="nb-NO"/>
        </a:p>
      </dgm:t>
    </dgm:pt>
    <dgm:pt modelId="{3A3FC755-B010-A44F-9D3A-BB627DC1956B}">
      <dgm:prSet phldrT="[Tekst]"/>
      <dgm:spPr/>
      <dgm:t>
        <a:bodyPr/>
        <a:lstStyle/>
        <a:p>
          <a:r>
            <a:rPr lang="nb-NO"/>
            <a:t>Tilstedeværende og oppmerksomme  voksne.</a:t>
          </a:r>
        </a:p>
      </dgm:t>
    </dgm:pt>
    <dgm:pt modelId="{B3035BA0-94C5-C14E-91A4-F08B71528D20}" type="parTrans" cxnId="{AEC77D79-EC95-6E4A-9991-80360AE6CD91}">
      <dgm:prSet/>
      <dgm:spPr/>
      <dgm:t>
        <a:bodyPr/>
        <a:lstStyle/>
        <a:p>
          <a:endParaRPr lang="nb-NO"/>
        </a:p>
      </dgm:t>
    </dgm:pt>
    <dgm:pt modelId="{7B24A797-699D-5544-AA61-1D2FCA471AC9}" type="sibTrans" cxnId="{AEC77D79-EC95-6E4A-9991-80360AE6CD91}">
      <dgm:prSet/>
      <dgm:spPr/>
      <dgm:t>
        <a:bodyPr/>
        <a:lstStyle/>
        <a:p>
          <a:endParaRPr lang="nb-NO"/>
        </a:p>
      </dgm:t>
    </dgm:pt>
    <dgm:pt modelId="{9FEC9E37-B5E9-914E-AFE5-2F150105EC2A}">
      <dgm:prSet phldrT="[Tekst]"/>
      <dgm:spPr/>
      <dgm:t>
        <a:bodyPr/>
        <a:lstStyle/>
        <a:p>
          <a:r>
            <a:rPr lang="nb-NO"/>
            <a:t>Vennskap. </a:t>
          </a:r>
        </a:p>
        <a:p>
          <a:r>
            <a:rPr lang="nb-NO"/>
            <a:t>Skape gode barnefellesskap og tilhørighet.</a:t>
          </a:r>
        </a:p>
      </dgm:t>
    </dgm:pt>
    <dgm:pt modelId="{714D9DA9-D2B7-1841-8247-F76F6CF1D675}" type="parTrans" cxnId="{60036EAD-401C-C14E-B63E-333E1A1DFC7A}">
      <dgm:prSet/>
      <dgm:spPr/>
      <dgm:t>
        <a:bodyPr/>
        <a:lstStyle/>
        <a:p>
          <a:endParaRPr lang="nb-NO"/>
        </a:p>
      </dgm:t>
    </dgm:pt>
    <dgm:pt modelId="{CD983461-15A6-DF43-A0C9-10D9EBEE2B7F}" type="sibTrans" cxnId="{60036EAD-401C-C14E-B63E-333E1A1DFC7A}">
      <dgm:prSet/>
      <dgm:spPr/>
      <dgm:t>
        <a:bodyPr/>
        <a:lstStyle/>
        <a:p>
          <a:endParaRPr lang="nb-NO"/>
        </a:p>
      </dgm:t>
    </dgm:pt>
    <dgm:pt modelId="{5359212C-0B5C-8640-9B2B-446100D5D19F}">
      <dgm:prSet phldrT="[Tekst]"/>
      <dgm:spPr/>
      <dgm:t>
        <a:bodyPr/>
        <a:lstStyle/>
        <a:p>
          <a:r>
            <a:rPr lang="nb-NO"/>
            <a:t>Lek</a:t>
          </a:r>
        </a:p>
        <a:p>
          <a:r>
            <a:rPr lang="nb-NO"/>
            <a:t>Frilek og organisert lek.</a:t>
          </a:r>
        </a:p>
      </dgm:t>
    </dgm:pt>
    <dgm:pt modelId="{9A2801C7-EC57-FC4C-BBA7-8166EB36E5A9}" type="parTrans" cxnId="{992B0F4D-6568-9E43-A0DD-F0B9CF863A43}">
      <dgm:prSet/>
      <dgm:spPr/>
      <dgm:t>
        <a:bodyPr/>
        <a:lstStyle/>
        <a:p>
          <a:endParaRPr lang="nb-NO"/>
        </a:p>
      </dgm:t>
    </dgm:pt>
    <dgm:pt modelId="{263D190C-B9DB-904E-BEDD-3566CBF05AD7}" type="sibTrans" cxnId="{992B0F4D-6568-9E43-A0DD-F0B9CF863A43}">
      <dgm:prSet/>
      <dgm:spPr/>
      <dgm:t>
        <a:bodyPr/>
        <a:lstStyle/>
        <a:p>
          <a:endParaRPr lang="nb-NO"/>
        </a:p>
      </dgm:t>
    </dgm:pt>
    <dgm:pt modelId="{CDA41A7B-DE1E-EC4A-8E4A-6E060C774181}">
      <dgm:prSet phldrT="[Tekst]"/>
      <dgm:spPr/>
      <dgm:t>
        <a:bodyPr/>
        <a:lstStyle/>
        <a:p>
          <a:r>
            <a:rPr lang="nb-NO"/>
            <a:t>Voksne skal være gode rollemodeller og være sensitive og følsomme.</a:t>
          </a:r>
        </a:p>
      </dgm:t>
    </dgm:pt>
    <dgm:pt modelId="{5720567F-8C25-1846-9212-E7C291A11835}" type="parTrans" cxnId="{65D964C4-03A2-A541-9F15-3551622EC7A5}">
      <dgm:prSet/>
      <dgm:spPr/>
      <dgm:t>
        <a:bodyPr/>
        <a:lstStyle/>
        <a:p>
          <a:endParaRPr lang="nb-NO"/>
        </a:p>
      </dgm:t>
    </dgm:pt>
    <dgm:pt modelId="{1FA2A23D-6B25-5340-A0C3-02A7284679A9}" type="sibTrans" cxnId="{65D964C4-03A2-A541-9F15-3551622EC7A5}">
      <dgm:prSet/>
      <dgm:spPr/>
      <dgm:t>
        <a:bodyPr/>
        <a:lstStyle/>
        <a:p>
          <a:endParaRPr lang="nb-NO"/>
        </a:p>
      </dgm:t>
    </dgm:pt>
    <dgm:pt modelId="{30AF930F-F9D8-1D47-92EA-AD375C7068B3}">
      <dgm:prSet/>
      <dgm:spPr/>
      <dgm:t>
        <a:bodyPr/>
        <a:lstStyle/>
        <a:p>
          <a:r>
            <a:rPr lang="nb-NO"/>
            <a:t>Gi trygghet, omsorg og mestringsfølelse.</a:t>
          </a:r>
        </a:p>
      </dgm:t>
    </dgm:pt>
    <dgm:pt modelId="{97334E63-F7ED-4947-8CD7-824AC777AD08}" type="parTrans" cxnId="{3AC209EE-CB45-534C-AB46-1EA870EA48F1}">
      <dgm:prSet/>
      <dgm:spPr/>
      <dgm:t>
        <a:bodyPr/>
        <a:lstStyle/>
        <a:p>
          <a:endParaRPr lang="nb-NO"/>
        </a:p>
      </dgm:t>
    </dgm:pt>
    <dgm:pt modelId="{8C21F980-CC81-9E45-8AE1-DCF0E2B3EDF5}" type="sibTrans" cxnId="{3AC209EE-CB45-534C-AB46-1EA870EA48F1}">
      <dgm:prSet/>
      <dgm:spPr/>
      <dgm:t>
        <a:bodyPr/>
        <a:lstStyle/>
        <a:p>
          <a:endParaRPr lang="nb-NO"/>
        </a:p>
      </dgm:t>
    </dgm:pt>
    <dgm:pt modelId="{8A19B4D0-28A9-E140-8067-47341928254C}">
      <dgm:prSet/>
      <dgm:spPr/>
      <dgm:t>
        <a:bodyPr/>
        <a:lstStyle/>
        <a:p>
          <a:r>
            <a:rPr lang="nb-NO"/>
            <a:t>God kommunikasjon mellom bhg og hjemmet.</a:t>
          </a:r>
        </a:p>
      </dgm:t>
    </dgm:pt>
    <dgm:pt modelId="{C7CE232B-B13F-E847-AFE2-02494A8DB90E}" type="parTrans" cxnId="{B0909DFA-5F18-DE4F-B81B-C07E7297E3CA}">
      <dgm:prSet/>
      <dgm:spPr/>
      <dgm:t>
        <a:bodyPr/>
        <a:lstStyle/>
        <a:p>
          <a:endParaRPr lang="nb-NO"/>
        </a:p>
      </dgm:t>
    </dgm:pt>
    <dgm:pt modelId="{2DEE58C2-8820-5B48-AFF1-FFEFD6F132FE}" type="sibTrans" cxnId="{B0909DFA-5F18-DE4F-B81B-C07E7297E3CA}">
      <dgm:prSet/>
      <dgm:spPr/>
      <dgm:t>
        <a:bodyPr/>
        <a:lstStyle/>
        <a:p>
          <a:endParaRPr lang="nb-NO"/>
        </a:p>
      </dgm:t>
    </dgm:pt>
    <dgm:pt modelId="{D93FBE5A-08CD-3842-8CF8-3A684D1F6C56}">
      <dgm:prSet/>
      <dgm:spPr/>
      <dgm:t>
        <a:bodyPr/>
        <a:lstStyle/>
        <a:p>
          <a:r>
            <a:rPr lang="nb-NO"/>
            <a:t>Respekt.</a:t>
          </a:r>
        </a:p>
        <a:p>
          <a:r>
            <a:rPr lang="nb-NO"/>
            <a:t>Se det enkelte barnet.</a:t>
          </a:r>
        </a:p>
      </dgm:t>
    </dgm:pt>
    <dgm:pt modelId="{33CA3F0C-397B-A340-9A4E-67FAD94AE9C9}" type="parTrans" cxnId="{FC4300A3-8599-7A41-AF2C-79D5EAB0EA93}">
      <dgm:prSet/>
      <dgm:spPr/>
      <dgm:t>
        <a:bodyPr/>
        <a:lstStyle/>
        <a:p>
          <a:endParaRPr lang="nb-NO"/>
        </a:p>
      </dgm:t>
    </dgm:pt>
    <dgm:pt modelId="{92FD9513-74F0-CA42-85E7-4E96F88C296E}" type="sibTrans" cxnId="{FC4300A3-8599-7A41-AF2C-79D5EAB0EA93}">
      <dgm:prSet/>
      <dgm:spPr/>
      <dgm:t>
        <a:bodyPr/>
        <a:lstStyle/>
        <a:p>
          <a:endParaRPr lang="nb-NO"/>
        </a:p>
      </dgm:t>
    </dgm:pt>
    <dgm:pt modelId="{C1F586C8-239F-794F-978C-6DF69BAB6B31}">
      <dgm:prSet/>
      <dgm:spPr/>
      <dgm:t>
        <a:bodyPr/>
        <a:lstStyle/>
        <a:p>
          <a:r>
            <a:rPr lang="nb-NO"/>
            <a:t>Gi bekreftelse og annerkjennelse.</a:t>
          </a:r>
        </a:p>
      </dgm:t>
    </dgm:pt>
    <dgm:pt modelId="{5CB5FB71-93C3-4445-95DD-791815309278}" type="parTrans" cxnId="{4CB59C04-C1BC-1B4D-A89F-A2848EC6E0A8}">
      <dgm:prSet/>
      <dgm:spPr/>
      <dgm:t>
        <a:bodyPr/>
        <a:lstStyle/>
        <a:p>
          <a:endParaRPr lang="nb-NO"/>
        </a:p>
      </dgm:t>
    </dgm:pt>
    <dgm:pt modelId="{153569BB-6751-2346-A71D-1BE7F39A08BF}" type="sibTrans" cxnId="{4CB59C04-C1BC-1B4D-A89F-A2848EC6E0A8}">
      <dgm:prSet/>
      <dgm:spPr/>
      <dgm:t>
        <a:bodyPr/>
        <a:lstStyle/>
        <a:p>
          <a:endParaRPr lang="nb-NO"/>
        </a:p>
      </dgm:t>
    </dgm:pt>
    <dgm:pt modelId="{D2CBC127-7AD8-6045-B1A3-4DFD9882C683}">
      <dgm:prSet/>
      <dgm:spPr/>
      <dgm:t>
        <a:bodyPr/>
        <a:lstStyle/>
        <a:p>
          <a:r>
            <a:rPr lang="nb-NO"/>
            <a:t>Gode rutiner av voksne legger et godt og trygt grunnlag for barna.</a:t>
          </a:r>
        </a:p>
      </dgm:t>
    </dgm:pt>
    <dgm:pt modelId="{114738CF-5828-6640-AC1A-81A842E14654}" type="parTrans" cxnId="{1DCC20C7-0A51-474F-9AF2-85A90969819A}">
      <dgm:prSet/>
      <dgm:spPr/>
      <dgm:t>
        <a:bodyPr/>
        <a:lstStyle/>
        <a:p>
          <a:endParaRPr lang="nb-NO"/>
        </a:p>
      </dgm:t>
    </dgm:pt>
    <dgm:pt modelId="{6C0F9E96-5EDA-2447-A1B2-DF419DA2BB26}" type="sibTrans" cxnId="{1DCC20C7-0A51-474F-9AF2-85A90969819A}">
      <dgm:prSet/>
      <dgm:spPr/>
      <dgm:t>
        <a:bodyPr/>
        <a:lstStyle/>
        <a:p>
          <a:endParaRPr lang="nb-NO"/>
        </a:p>
      </dgm:t>
    </dgm:pt>
    <dgm:pt modelId="{99DEBA5E-C665-234A-901B-4B2DDF3D1263}">
      <dgm:prSet/>
      <dgm:spPr/>
      <dgm:t>
        <a:bodyPr/>
        <a:lstStyle/>
        <a:p>
          <a:r>
            <a:rPr lang="nb-NO"/>
            <a:t>Humor.</a:t>
          </a:r>
        </a:p>
      </dgm:t>
    </dgm:pt>
    <dgm:pt modelId="{F4D0BCD9-2787-BB41-B5A5-900EE80E28BD}" type="parTrans" cxnId="{A39FDB6D-9D9D-6446-9F4E-C7F239CD172B}">
      <dgm:prSet/>
      <dgm:spPr/>
      <dgm:t>
        <a:bodyPr/>
        <a:lstStyle/>
        <a:p>
          <a:endParaRPr lang="nb-NO"/>
        </a:p>
      </dgm:t>
    </dgm:pt>
    <dgm:pt modelId="{F66BF182-52EB-4F40-8424-904209D80191}" type="sibTrans" cxnId="{A39FDB6D-9D9D-6446-9F4E-C7F239CD172B}">
      <dgm:prSet/>
      <dgm:spPr/>
      <dgm:t>
        <a:bodyPr/>
        <a:lstStyle/>
        <a:p>
          <a:endParaRPr lang="nb-NO"/>
        </a:p>
      </dgm:t>
    </dgm:pt>
    <dgm:pt modelId="{8F56E75F-AD4A-5345-83F5-66DB5DA942ED}" type="pres">
      <dgm:prSet presAssocID="{F2513081-6B1F-9C4E-ADA4-AB4108731F71}" presName="composite" presStyleCnt="0">
        <dgm:presLayoutVars>
          <dgm:chMax val="1"/>
          <dgm:dir/>
          <dgm:resizeHandles val="exact"/>
        </dgm:presLayoutVars>
      </dgm:prSet>
      <dgm:spPr/>
    </dgm:pt>
    <dgm:pt modelId="{8BC228B8-1DFD-9145-A297-275DAABE92DA}" type="pres">
      <dgm:prSet presAssocID="{F2513081-6B1F-9C4E-ADA4-AB4108731F71}" presName="radial" presStyleCnt="0">
        <dgm:presLayoutVars>
          <dgm:animLvl val="ctr"/>
        </dgm:presLayoutVars>
      </dgm:prSet>
      <dgm:spPr/>
    </dgm:pt>
    <dgm:pt modelId="{699CE52A-86D4-0D42-9006-8F09425B8A0E}" type="pres">
      <dgm:prSet presAssocID="{09D3B0D5-BB1A-8341-ABB1-A8AA928D9BC9}" presName="centerShape" presStyleLbl="vennNode1" presStyleIdx="0" presStyleCnt="11"/>
      <dgm:spPr/>
    </dgm:pt>
    <dgm:pt modelId="{E6E042A0-3CEC-A945-B1FD-5ACA4C4B6FCE}" type="pres">
      <dgm:prSet presAssocID="{3A3FC755-B010-A44F-9D3A-BB627DC1956B}" presName="node" presStyleLbl="vennNode1" presStyleIdx="1" presStyleCnt="11">
        <dgm:presLayoutVars>
          <dgm:bulletEnabled val="1"/>
        </dgm:presLayoutVars>
      </dgm:prSet>
      <dgm:spPr/>
    </dgm:pt>
    <dgm:pt modelId="{7F57D1DC-146F-3745-88E2-7E269F07F80A}" type="pres">
      <dgm:prSet presAssocID="{9FEC9E37-B5E9-914E-AFE5-2F150105EC2A}" presName="node" presStyleLbl="vennNode1" presStyleIdx="2" presStyleCnt="11">
        <dgm:presLayoutVars>
          <dgm:bulletEnabled val="1"/>
        </dgm:presLayoutVars>
      </dgm:prSet>
      <dgm:spPr/>
    </dgm:pt>
    <dgm:pt modelId="{4F06BDDF-9A9A-CC43-9910-FA03E5F4F986}" type="pres">
      <dgm:prSet presAssocID="{5359212C-0B5C-8640-9B2B-446100D5D19F}" presName="node" presStyleLbl="vennNode1" presStyleIdx="3" presStyleCnt="11">
        <dgm:presLayoutVars>
          <dgm:bulletEnabled val="1"/>
        </dgm:presLayoutVars>
      </dgm:prSet>
      <dgm:spPr/>
    </dgm:pt>
    <dgm:pt modelId="{EB319366-095F-C84A-945C-47D855FA6D96}" type="pres">
      <dgm:prSet presAssocID="{CDA41A7B-DE1E-EC4A-8E4A-6E060C774181}" presName="node" presStyleLbl="vennNode1" presStyleIdx="4" presStyleCnt="11">
        <dgm:presLayoutVars>
          <dgm:bulletEnabled val="1"/>
        </dgm:presLayoutVars>
      </dgm:prSet>
      <dgm:spPr/>
    </dgm:pt>
    <dgm:pt modelId="{379573DF-21AF-6A43-A805-5FAED52D3AEB}" type="pres">
      <dgm:prSet presAssocID="{8A19B4D0-28A9-E140-8067-47341928254C}" presName="node" presStyleLbl="vennNode1" presStyleIdx="5" presStyleCnt="11">
        <dgm:presLayoutVars>
          <dgm:bulletEnabled val="1"/>
        </dgm:presLayoutVars>
      </dgm:prSet>
      <dgm:spPr/>
    </dgm:pt>
    <dgm:pt modelId="{F673D17A-347F-E44C-9AA9-3D85FAB89240}" type="pres">
      <dgm:prSet presAssocID="{D2CBC127-7AD8-6045-B1A3-4DFD9882C683}" presName="node" presStyleLbl="vennNode1" presStyleIdx="6" presStyleCnt="11">
        <dgm:presLayoutVars>
          <dgm:bulletEnabled val="1"/>
        </dgm:presLayoutVars>
      </dgm:prSet>
      <dgm:spPr/>
    </dgm:pt>
    <dgm:pt modelId="{8EC14C89-D299-A44E-87F1-D0F8C148E779}" type="pres">
      <dgm:prSet presAssocID="{D93FBE5A-08CD-3842-8CF8-3A684D1F6C56}" presName="node" presStyleLbl="vennNode1" presStyleIdx="7" presStyleCnt="11">
        <dgm:presLayoutVars>
          <dgm:bulletEnabled val="1"/>
        </dgm:presLayoutVars>
      </dgm:prSet>
      <dgm:spPr/>
    </dgm:pt>
    <dgm:pt modelId="{2505FC0D-33E7-6140-93B8-A88C10E0A62B}" type="pres">
      <dgm:prSet presAssocID="{C1F586C8-239F-794F-978C-6DF69BAB6B31}" presName="node" presStyleLbl="vennNode1" presStyleIdx="8" presStyleCnt="11">
        <dgm:presLayoutVars>
          <dgm:bulletEnabled val="1"/>
        </dgm:presLayoutVars>
      </dgm:prSet>
      <dgm:spPr/>
    </dgm:pt>
    <dgm:pt modelId="{5863BD41-7D09-AF42-8899-C6FB4C29640E}" type="pres">
      <dgm:prSet presAssocID="{30AF930F-F9D8-1D47-92EA-AD375C7068B3}" presName="node" presStyleLbl="vennNode1" presStyleIdx="9" presStyleCnt="11">
        <dgm:presLayoutVars>
          <dgm:bulletEnabled val="1"/>
        </dgm:presLayoutVars>
      </dgm:prSet>
      <dgm:spPr/>
    </dgm:pt>
    <dgm:pt modelId="{94A912C8-1DA5-0A41-AD99-5D24F70E7BEF}" type="pres">
      <dgm:prSet presAssocID="{99DEBA5E-C665-234A-901B-4B2DDF3D1263}" presName="node" presStyleLbl="vennNode1" presStyleIdx="10" presStyleCnt="11">
        <dgm:presLayoutVars>
          <dgm:bulletEnabled val="1"/>
        </dgm:presLayoutVars>
      </dgm:prSet>
      <dgm:spPr/>
    </dgm:pt>
  </dgm:ptLst>
  <dgm:cxnLst>
    <dgm:cxn modelId="{4CB59C04-C1BC-1B4D-A89F-A2848EC6E0A8}" srcId="{09D3B0D5-BB1A-8341-ABB1-A8AA928D9BC9}" destId="{C1F586C8-239F-794F-978C-6DF69BAB6B31}" srcOrd="7" destOrd="0" parTransId="{5CB5FB71-93C3-4445-95DD-791815309278}" sibTransId="{153569BB-6751-2346-A71D-1BE7F39A08BF}"/>
    <dgm:cxn modelId="{0624BA08-A643-9D4C-AE0B-27F49BFD0390}" type="presOf" srcId="{3A3FC755-B010-A44F-9D3A-BB627DC1956B}" destId="{E6E042A0-3CEC-A945-B1FD-5ACA4C4B6FCE}" srcOrd="0" destOrd="0" presId="urn:microsoft.com/office/officeart/2005/8/layout/radial3"/>
    <dgm:cxn modelId="{E73EB70D-3FC9-7E44-9B9D-9D9EF179E3F2}" type="presOf" srcId="{09D3B0D5-BB1A-8341-ABB1-A8AA928D9BC9}" destId="{699CE52A-86D4-0D42-9006-8F09425B8A0E}" srcOrd="0" destOrd="0" presId="urn:microsoft.com/office/officeart/2005/8/layout/radial3"/>
    <dgm:cxn modelId="{43CF7C0F-1143-BF41-834D-E95DA81C95D9}" type="presOf" srcId="{99DEBA5E-C665-234A-901B-4B2DDF3D1263}" destId="{94A912C8-1DA5-0A41-AD99-5D24F70E7BEF}" srcOrd="0" destOrd="0" presId="urn:microsoft.com/office/officeart/2005/8/layout/radial3"/>
    <dgm:cxn modelId="{A3A2FF10-8D75-F44A-92BF-57B4790196DC}" type="presOf" srcId="{9FEC9E37-B5E9-914E-AFE5-2F150105EC2A}" destId="{7F57D1DC-146F-3745-88E2-7E269F07F80A}" srcOrd="0" destOrd="0" presId="urn:microsoft.com/office/officeart/2005/8/layout/radial3"/>
    <dgm:cxn modelId="{839EA52C-54F3-EC4C-83D1-0F98A4FA1030}" type="presOf" srcId="{5359212C-0B5C-8640-9B2B-446100D5D19F}" destId="{4F06BDDF-9A9A-CC43-9910-FA03E5F4F986}" srcOrd="0" destOrd="0" presId="urn:microsoft.com/office/officeart/2005/8/layout/radial3"/>
    <dgm:cxn modelId="{35F9F82F-0DF7-D84F-86CF-D6681418D95D}" type="presOf" srcId="{F2513081-6B1F-9C4E-ADA4-AB4108731F71}" destId="{8F56E75F-AD4A-5345-83F5-66DB5DA942ED}" srcOrd="0" destOrd="0" presId="urn:microsoft.com/office/officeart/2005/8/layout/radial3"/>
    <dgm:cxn modelId="{3A202145-9E2D-B248-9D96-1C89E539BF2A}" srcId="{F2513081-6B1F-9C4E-ADA4-AB4108731F71}" destId="{09D3B0D5-BB1A-8341-ABB1-A8AA928D9BC9}" srcOrd="0" destOrd="0" parTransId="{0D252F50-ED34-A84C-B552-74BDFC97820C}" sibTransId="{31C63CE1-D42F-DD4A-BF5B-B63751A885AA}"/>
    <dgm:cxn modelId="{992B0F4D-6568-9E43-A0DD-F0B9CF863A43}" srcId="{09D3B0D5-BB1A-8341-ABB1-A8AA928D9BC9}" destId="{5359212C-0B5C-8640-9B2B-446100D5D19F}" srcOrd="2" destOrd="0" parTransId="{9A2801C7-EC57-FC4C-BBA7-8166EB36E5A9}" sibTransId="{263D190C-B9DB-904E-BEDD-3566CBF05AD7}"/>
    <dgm:cxn modelId="{A39FDB6D-9D9D-6446-9F4E-C7F239CD172B}" srcId="{09D3B0D5-BB1A-8341-ABB1-A8AA928D9BC9}" destId="{99DEBA5E-C665-234A-901B-4B2DDF3D1263}" srcOrd="9" destOrd="0" parTransId="{F4D0BCD9-2787-BB41-B5A5-900EE80E28BD}" sibTransId="{F66BF182-52EB-4F40-8424-904209D80191}"/>
    <dgm:cxn modelId="{23F84872-B91B-D848-A264-18DD7449DC8C}" type="presOf" srcId="{C1F586C8-239F-794F-978C-6DF69BAB6B31}" destId="{2505FC0D-33E7-6140-93B8-A88C10E0A62B}" srcOrd="0" destOrd="0" presId="urn:microsoft.com/office/officeart/2005/8/layout/radial3"/>
    <dgm:cxn modelId="{AEC77D79-EC95-6E4A-9991-80360AE6CD91}" srcId="{09D3B0D5-BB1A-8341-ABB1-A8AA928D9BC9}" destId="{3A3FC755-B010-A44F-9D3A-BB627DC1956B}" srcOrd="0" destOrd="0" parTransId="{B3035BA0-94C5-C14E-91A4-F08B71528D20}" sibTransId="{7B24A797-699D-5544-AA61-1D2FCA471AC9}"/>
    <dgm:cxn modelId="{58B19996-ADCD-B54D-9FEB-13145D6455FD}" type="presOf" srcId="{D2CBC127-7AD8-6045-B1A3-4DFD9882C683}" destId="{F673D17A-347F-E44C-9AA9-3D85FAB89240}" srcOrd="0" destOrd="0" presId="urn:microsoft.com/office/officeart/2005/8/layout/radial3"/>
    <dgm:cxn modelId="{AFECF396-8366-6645-83A7-F3478F008680}" type="presOf" srcId="{CDA41A7B-DE1E-EC4A-8E4A-6E060C774181}" destId="{EB319366-095F-C84A-945C-47D855FA6D96}" srcOrd="0" destOrd="0" presId="urn:microsoft.com/office/officeart/2005/8/layout/radial3"/>
    <dgm:cxn modelId="{2F64E09C-89BD-3D45-89EC-4F6F792C0F40}" type="presOf" srcId="{D93FBE5A-08CD-3842-8CF8-3A684D1F6C56}" destId="{8EC14C89-D299-A44E-87F1-D0F8C148E779}" srcOrd="0" destOrd="0" presId="urn:microsoft.com/office/officeart/2005/8/layout/radial3"/>
    <dgm:cxn modelId="{FC4300A3-8599-7A41-AF2C-79D5EAB0EA93}" srcId="{09D3B0D5-BB1A-8341-ABB1-A8AA928D9BC9}" destId="{D93FBE5A-08CD-3842-8CF8-3A684D1F6C56}" srcOrd="6" destOrd="0" parTransId="{33CA3F0C-397B-A340-9A4E-67FAD94AE9C9}" sibTransId="{92FD9513-74F0-CA42-85E7-4E96F88C296E}"/>
    <dgm:cxn modelId="{E3CD74A4-A8C6-A84E-B0A5-51988400CA59}" type="presOf" srcId="{8A19B4D0-28A9-E140-8067-47341928254C}" destId="{379573DF-21AF-6A43-A805-5FAED52D3AEB}" srcOrd="0" destOrd="0" presId="urn:microsoft.com/office/officeart/2005/8/layout/radial3"/>
    <dgm:cxn modelId="{60036EAD-401C-C14E-B63E-333E1A1DFC7A}" srcId="{09D3B0D5-BB1A-8341-ABB1-A8AA928D9BC9}" destId="{9FEC9E37-B5E9-914E-AFE5-2F150105EC2A}" srcOrd="1" destOrd="0" parTransId="{714D9DA9-D2B7-1841-8247-F76F6CF1D675}" sibTransId="{CD983461-15A6-DF43-A0C9-10D9EBEE2B7F}"/>
    <dgm:cxn modelId="{704A0CC2-3204-4444-9499-EED6983949F7}" type="presOf" srcId="{30AF930F-F9D8-1D47-92EA-AD375C7068B3}" destId="{5863BD41-7D09-AF42-8899-C6FB4C29640E}" srcOrd="0" destOrd="0" presId="urn:microsoft.com/office/officeart/2005/8/layout/radial3"/>
    <dgm:cxn modelId="{65D964C4-03A2-A541-9F15-3551622EC7A5}" srcId="{09D3B0D5-BB1A-8341-ABB1-A8AA928D9BC9}" destId="{CDA41A7B-DE1E-EC4A-8E4A-6E060C774181}" srcOrd="3" destOrd="0" parTransId="{5720567F-8C25-1846-9212-E7C291A11835}" sibTransId="{1FA2A23D-6B25-5340-A0C3-02A7284679A9}"/>
    <dgm:cxn modelId="{1DCC20C7-0A51-474F-9AF2-85A90969819A}" srcId="{09D3B0D5-BB1A-8341-ABB1-A8AA928D9BC9}" destId="{D2CBC127-7AD8-6045-B1A3-4DFD9882C683}" srcOrd="5" destOrd="0" parTransId="{114738CF-5828-6640-AC1A-81A842E14654}" sibTransId="{6C0F9E96-5EDA-2447-A1B2-DF419DA2BB26}"/>
    <dgm:cxn modelId="{3AC209EE-CB45-534C-AB46-1EA870EA48F1}" srcId="{09D3B0D5-BB1A-8341-ABB1-A8AA928D9BC9}" destId="{30AF930F-F9D8-1D47-92EA-AD375C7068B3}" srcOrd="8" destOrd="0" parTransId="{97334E63-F7ED-4947-8CD7-824AC777AD08}" sibTransId="{8C21F980-CC81-9E45-8AE1-DCF0E2B3EDF5}"/>
    <dgm:cxn modelId="{B0909DFA-5F18-DE4F-B81B-C07E7297E3CA}" srcId="{09D3B0D5-BB1A-8341-ABB1-A8AA928D9BC9}" destId="{8A19B4D0-28A9-E140-8067-47341928254C}" srcOrd="4" destOrd="0" parTransId="{C7CE232B-B13F-E847-AFE2-02494A8DB90E}" sibTransId="{2DEE58C2-8820-5B48-AFF1-FFEFD6F132FE}"/>
    <dgm:cxn modelId="{29A48341-4511-D84A-8A21-32ED3F880D0B}" type="presParOf" srcId="{8F56E75F-AD4A-5345-83F5-66DB5DA942ED}" destId="{8BC228B8-1DFD-9145-A297-275DAABE92DA}" srcOrd="0" destOrd="0" presId="urn:microsoft.com/office/officeart/2005/8/layout/radial3"/>
    <dgm:cxn modelId="{9A066EAD-A638-1946-9AD0-9AB29664A06E}" type="presParOf" srcId="{8BC228B8-1DFD-9145-A297-275DAABE92DA}" destId="{699CE52A-86D4-0D42-9006-8F09425B8A0E}" srcOrd="0" destOrd="0" presId="urn:microsoft.com/office/officeart/2005/8/layout/radial3"/>
    <dgm:cxn modelId="{F8101E6B-1529-704B-A592-A6AFC6451986}" type="presParOf" srcId="{8BC228B8-1DFD-9145-A297-275DAABE92DA}" destId="{E6E042A0-3CEC-A945-B1FD-5ACA4C4B6FCE}" srcOrd="1" destOrd="0" presId="urn:microsoft.com/office/officeart/2005/8/layout/radial3"/>
    <dgm:cxn modelId="{CC639CFA-81C9-7642-9084-F215A9E4A478}" type="presParOf" srcId="{8BC228B8-1DFD-9145-A297-275DAABE92DA}" destId="{7F57D1DC-146F-3745-88E2-7E269F07F80A}" srcOrd="2" destOrd="0" presId="urn:microsoft.com/office/officeart/2005/8/layout/radial3"/>
    <dgm:cxn modelId="{059AA703-F45E-0347-B20F-AD1096789D9A}" type="presParOf" srcId="{8BC228B8-1DFD-9145-A297-275DAABE92DA}" destId="{4F06BDDF-9A9A-CC43-9910-FA03E5F4F986}" srcOrd="3" destOrd="0" presId="urn:microsoft.com/office/officeart/2005/8/layout/radial3"/>
    <dgm:cxn modelId="{C8E04FBE-0701-5743-96C9-7010499596F0}" type="presParOf" srcId="{8BC228B8-1DFD-9145-A297-275DAABE92DA}" destId="{EB319366-095F-C84A-945C-47D855FA6D96}" srcOrd="4" destOrd="0" presId="urn:microsoft.com/office/officeart/2005/8/layout/radial3"/>
    <dgm:cxn modelId="{387F060A-E6D0-9744-991F-6FE644CA57B6}" type="presParOf" srcId="{8BC228B8-1DFD-9145-A297-275DAABE92DA}" destId="{379573DF-21AF-6A43-A805-5FAED52D3AEB}" srcOrd="5" destOrd="0" presId="urn:microsoft.com/office/officeart/2005/8/layout/radial3"/>
    <dgm:cxn modelId="{A8B2CC52-86D7-5545-A4E5-EA47B9DE4809}" type="presParOf" srcId="{8BC228B8-1DFD-9145-A297-275DAABE92DA}" destId="{F673D17A-347F-E44C-9AA9-3D85FAB89240}" srcOrd="6" destOrd="0" presId="urn:microsoft.com/office/officeart/2005/8/layout/radial3"/>
    <dgm:cxn modelId="{F2012778-14A1-BF41-A9D4-CD34493113AF}" type="presParOf" srcId="{8BC228B8-1DFD-9145-A297-275DAABE92DA}" destId="{8EC14C89-D299-A44E-87F1-D0F8C148E779}" srcOrd="7" destOrd="0" presId="urn:microsoft.com/office/officeart/2005/8/layout/radial3"/>
    <dgm:cxn modelId="{49FF1C86-387B-D542-B9FA-D5501B033D49}" type="presParOf" srcId="{8BC228B8-1DFD-9145-A297-275DAABE92DA}" destId="{2505FC0D-33E7-6140-93B8-A88C10E0A62B}" srcOrd="8" destOrd="0" presId="urn:microsoft.com/office/officeart/2005/8/layout/radial3"/>
    <dgm:cxn modelId="{8F37F243-CF3B-394F-B822-9309DBFD4817}" type="presParOf" srcId="{8BC228B8-1DFD-9145-A297-275DAABE92DA}" destId="{5863BD41-7D09-AF42-8899-C6FB4C29640E}" srcOrd="9" destOrd="0" presId="urn:microsoft.com/office/officeart/2005/8/layout/radial3"/>
    <dgm:cxn modelId="{4AAC9462-CFA3-DF42-90F4-19DD6211E08D}" type="presParOf" srcId="{8BC228B8-1DFD-9145-A297-275DAABE92DA}" destId="{94A912C8-1DA5-0A41-AD99-5D24F70E7BEF}" srcOrd="10" destOrd="0" presId="urn:microsoft.com/office/officeart/2005/8/layout/radial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9CE52A-86D4-0D42-9006-8F09425B8A0E}">
      <dsp:nvSpPr>
        <dsp:cNvPr id="0" name=""/>
        <dsp:cNvSpPr/>
      </dsp:nvSpPr>
      <dsp:spPr>
        <a:xfrm>
          <a:off x="1281811" y="1839051"/>
          <a:ext cx="3193286" cy="3193286"/>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nb-NO" sz="2700" kern="1200"/>
            <a:t>Hvordan legge til rette for et godt psykososialt miljø for barna.</a:t>
          </a:r>
        </a:p>
      </dsp:txBody>
      <dsp:txXfrm>
        <a:off x="1749457" y="2306697"/>
        <a:ext cx="2257994" cy="2257994"/>
      </dsp:txXfrm>
    </dsp:sp>
    <dsp:sp modelId="{E6E042A0-3CEC-A945-B1FD-5ACA4C4B6FCE}">
      <dsp:nvSpPr>
        <dsp:cNvPr id="0" name=""/>
        <dsp:cNvSpPr/>
      </dsp:nvSpPr>
      <dsp:spPr>
        <a:xfrm>
          <a:off x="2080133" y="557809"/>
          <a:ext cx="1596643" cy="1596643"/>
        </a:xfrm>
        <a:prstGeom prst="ellipse">
          <a:avLst/>
        </a:prstGeom>
        <a:solidFill>
          <a:schemeClr val="accent4">
            <a:alpha val="50000"/>
            <a:hueOff val="980089"/>
            <a:satOff val="-4078"/>
            <a:lumOff val="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t>Tilstedeværende og oppmerksomme  voksne.</a:t>
          </a:r>
        </a:p>
      </dsp:txBody>
      <dsp:txXfrm>
        <a:off x="2313956" y="791632"/>
        <a:ext cx="1128997" cy="1128997"/>
      </dsp:txXfrm>
    </dsp:sp>
    <dsp:sp modelId="{7F57D1DC-146F-3745-88E2-7E269F07F80A}">
      <dsp:nvSpPr>
        <dsp:cNvPr id="0" name=""/>
        <dsp:cNvSpPr/>
      </dsp:nvSpPr>
      <dsp:spPr>
        <a:xfrm>
          <a:off x="3302470" y="954970"/>
          <a:ext cx="1596643" cy="1596643"/>
        </a:xfrm>
        <a:prstGeom prst="ellipse">
          <a:avLst/>
        </a:prstGeom>
        <a:solidFill>
          <a:schemeClr val="accent4">
            <a:alpha val="50000"/>
            <a:hueOff val="1960178"/>
            <a:satOff val="-8155"/>
            <a:lumOff val="1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t>Vennskap. </a:t>
          </a:r>
        </a:p>
        <a:p>
          <a:pPr marL="0" lvl="0" indent="0" algn="ctr" defTabSz="533400">
            <a:lnSpc>
              <a:spcPct val="90000"/>
            </a:lnSpc>
            <a:spcBef>
              <a:spcPct val="0"/>
            </a:spcBef>
            <a:spcAft>
              <a:spcPct val="35000"/>
            </a:spcAft>
            <a:buNone/>
          </a:pPr>
          <a:r>
            <a:rPr lang="nb-NO" sz="1200" kern="1200"/>
            <a:t>Skape gode barnefellesskap og tilhørighet.</a:t>
          </a:r>
        </a:p>
      </dsp:txBody>
      <dsp:txXfrm>
        <a:off x="3536293" y="1188793"/>
        <a:ext cx="1128997" cy="1128997"/>
      </dsp:txXfrm>
    </dsp:sp>
    <dsp:sp modelId="{4F06BDDF-9A9A-CC43-9910-FA03E5F4F986}">
      <dsp:nvSpPr>
        <dsp:cNvPr id="0" name=""/>
        <dsp:cNvSpPr/>
      </dsp:nvSpPr>
      <dsp:spPr>
        <a:xfrm>
          <a:off x="4057915" y="1994752"/>
          <a:ext cx="1596643" cy="1596643"/>
        </a:xfrm>
        <a:prstGeom prst="ellipse">
          <a:avLst/>
        </a:prstGeom>
        <a:solidFill>
          <a:schemeClr val="accent4">
            <a:alpha val="50000"/>
            <a:hueOff val="2940267"/>
            <a:satOff val="-12233"/>
            <a:lumOff val="28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t>Lek</a:t>
          </a:r>
        </a:p>
        <a:p>
          <a:pPr marL="0" lvl="0" indent="0" algn="ctr" defTabSz="533400">
            <a:lnSpc>
              <a:spcPct val="90000"/>
            </a:lnSpc>
            <a:spcBef>
              <a:spcPct val="0"/>
            </a:spcBef>
            <a:spcAft>
              <a:spcPct val="35000"/>
            </a:spcAft>
            <a:buNone/>
          </a:pPr>
          <a:r>
            <a:rPr lang="nb-NO" sz="1200" kern="1200"/>
            <a:t>Frilek og organisert lek.</a:t>
          </a:r>
        </a:p>
      </dsp:txBody>
      <dsp:txXfrm>
        <a:off x="4291738" y="2228575"/>
        <a:ext cx="1128997" cy="1128997"/>
      </dsp:txXfrm>
    </dsp:sp>
    <dsp:sp modelId="{EB319366-095F-C84A-945C-47D855FA6D96}">
      <dsp:nvSpPr>
        <dsp:cNvPr id="0" name=""/>
        <dsp:cNvSpPr/>
      </dsp:nvSpPr>
      <dsp:spPr>
        <a:xfrm>
          <a:off x="4057915" y="3279993"/>
          <a:ext cx="1596643" cy="1596643"/>
        </a:xfrm>
        <a:prstGeom prst="ellipse">
          <a:avLst/>
        </a:prstGeom>
        <a:solidFill>
          <a:schemeClr val="accent4">
            <a:alpha val="50000"/>
            <a:hueOff val="3920356"/>
            <a:satOff val="-16311"/>
            <a:lumOff val="3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t>Voksne skal være gode rollemodeller og være sensitive og følsomme.</a:t>
          </a:r>
        </a:p>
      </dsp:txBody>
      <dsp:txXfrm>
        <a:off x="4291738" y="3513816"/>
        <a:ext cx="1128997" cy="1128997"/>
      </dsp:txXfrm>
    </dsp:sp>
    <dsp:sp modelId="{379573DF-21AF-6A43-A805-5FAED52D3AEB}">
      <dsp:nvSpPr>
        <dsp:cNvPr id="0" name=""/>
        <dsp:cNvSpPr/>
      </dsp:nvSpPr>
      <dsp:spPr>
        <a:xfrm>
          <a:off x="3302470" y="4319775"/>
          <a:ext cx="1596643" cy="1596643"/>
        </a:xfrm>
        <a:prstGeom prst="ellipse">
          <a:avLst/>
        </a:prstGeom>
        <a:solidFill>
          <a:schemeClr val="accent4">
            <a:alpha val="50000"/>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t>God kommunikasjon mellom bhg og hjemmet.</a:t>
          </a:r>
        </a:p>
      </dsp:txBody>
      <dsp:txXfrm>
        <a:off x="3536293" y="4553598"/>
        <a:ext cx="1128997" cy="1128997"/>
      </dsp:txXfrm>
    </dsp:sp>
    <dsp:sp modelId="{F673D17A-347F-E44C-9AA9-3D85FAB89240}">
      <dsp:nvSpPr>
        <dsp:cNvPr id="0" name=""/>
        <dsp:cNvSpPr/>
      </dsp:nvSpPr>
      <dsp:spPr>
        <a:xfrm>
          <a:off x="2080133" y="4716936"/>
          <a:ext cx="1596643" cy="1596643"/>
        </a:xfrm>
        <a:prstGeom prst="ellipse">
          <a:avLst/>
        </a:prstGeom>
        <a:solidFill>
          <a:schemeClr val="accent4">
            <a:alpha val="50000"/>
            <a:hueOff val="5880535"/>
            <a:satOff val="-24466"/>
            <a:lumOff val="5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t>Gode rutiner av voksne legger et godt og trygt grunnlag for barna.</a:t>
          </a:r>
        </a:p>
      </dsp:txBody>
      <dsp:txXfrm>
        <a:off x="2313956" y="4950759"/>
        <a:ext cx="1128997" cy="1128997"/>
      </dsp:txXfrm>
    </dsp:sp>
    <dsp:sp modelId="{8EC14C89-D299-A44E-87F1-D0F8C148E779}">
      <dsp:nvSpPr>
        <dsp:cNvPr id="0" name=""/>
        <dsp:cNvSpPr/>
      </dsp:nvSpPr>
      <dsp:spPr>
        <a:xfrm>
          <a:off x="857796" y="4319775"/>
          <a:ext cx="1596643" cy="1596643"/>
        </a:xfrm>
        <a:prstGeom prst="ellipse">
          <a:avLst/>
        </a:prstGeom>
        <a:solidFill>
          <a:schemeClr val="accent4">
            <a:alpha val="50000"/>
            <a:hueOff val="6860623"/>
            <a:satOff val="-28544"/>
            <a:lumOff val="6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t>Respekt.</a:t>
          </a:r>
        </a:p>
        <a:p>
          <a:pPr marL="0" lvl="0" indent="0" algn="ctr" defTabSz="533400">
            <a:lnSpc>
              <a:spcPct val="90000"/>
            </a:lnSpc>
            <a:spcBef>
              <a:spcPct val="0"/>
            </a:spcBef>
            <a:spcAft>
              <a:spcPct val="35000"/>
            </a:spcAft>
            <a:buNone/>
          </a:pPr>
          <a:r>
            <a:rPr lang="nb-NO" sz="1200" kern="1200"/>
            <a:t>Se det enkelte barnet.</a:t>
          </a:r>
        </a:p>
      </dsp:txBody>
      <dsp:txXfrm>
        <a:off x="1091619" y="4553598"/>
        <a:ext cx="1128997" cy="1128997"/>
      </dsp:txXfrm>
    </dsp:sp>
    <dsp:sp modelId="{2505FC0D-33E7-6140-93B8-A88C10E0A62B}">
      <dsp:nvSpPr>
        <dsp:cNvPr id="0" name=""/>
        <dsp:cNvSpPr/>
      </dsp:nvSpPr>
      <dsp:spPr>
        <a:xfrm>
          <a:off x="102351" y="3279993"/>
          <a:ext cx="1596643" cy="1596643"/>
        </a:xfrm>
        <a:prstGeom prst="ellipse">
          <a:avLst/>
        </a:prstGeom>
        <a:solidFill>
          <a:schemeClr val="accent4">
            <a:alpha val="50000"/>
            <a:hueOff val="7840713"/>
            <a:satOff val="-32622"/>
            <a:lumOff val="76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t>Gi bekreftelse og annerkjennelse.</a:t>
          </a:r>
        </a:p>
      </dsp:txBody>
      <dsp:txXfrm>
        <a:off x="336174" y="3513816"/>
        <a:ext cx="1128997" cy="1128997"/>
      </dsp:txXfrm>
    </dsp:sp>
    <dsp:sp modelId="{5863BD41-7D09-AF42-8899-C6FB4C29640E}">
      <dsp:nvSpPr>
        <dsp:cNvPr id="0" name=""/>
        <dsp:cNvSpPr/>
      </dsp:nvSpPr>
      <dsp:spPr>
        <a:xfrm>
          <a:off x="102351" y="1994752"/>
          <a:ext cx="1596643" cy="1596643"/>
        </a:xfrm>
        <a:prstGeom prst="ellipse">
          <a:avLst/>
        </a:prstGeom>
        <a:solidFill>
          <a:schemeClr val="accent4">
            <a:alpha val="50000"/>
            <a:hueOff val="8820801"/>
            <a:satOff val="-36699"/>
            <a:lumOff val="86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t>Gi trygghet, omsorg og mestringsfølelse.</a:t>
          </a:r>
        </a:p>
      </dsp:txBody>
      <dsp:txXfrm>
        <a:off x="336174" y="2228575"/>
        <a:ext cx="1128997" cy="1128997"/>
      </dsp:txXfrm>
    </dsp:sp>
    <dsp:sp modelId="{94A912C8-1DA5-0A41-AD99-5D24F70E7BEF}">
      <dsp:nvSpPr>
        <dsp:cNvPr id="0" name=""/>
        <dsp:cNvSpPr/>
      </dsp:nvSpPr>
      <dsp:spPr>
        <a:xfrm>
          <a:off x="857796" y="954970"/>
          <a:ext cx="1596643" cy="1596643"/>
        </a:xfrm>
        <a:prstGeom prst="ellipse">
          <a:avLst/>
        </a:prstGeom>
        <a:solidFill>
          <a:schemeClr val="accent4">
            <a:alpha val="50000"/>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t>Humor.</a:t>
          </a:r>
        </a:p>
      </dsp:txBody>
      <dsp:txXfrm>
        <a:off x="1091619" y="1188793"/>
        <a:ext cx="1128997" cy="1128997"/>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61015-459E-B245-91A0-CC4A9B4B3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4530</Words>
  <Characters>24014</Characters>
  <Application>Microsoft Office Word</Application>
  <DocSecurity>0</DocSecurity>
  <Lines>200</Lines>
  <Paragraphs>56</Paragraphs>
  <ScaleCrop>false</ScaleCrop>
  <Company/>
  <LinksUpToDate>false</LinksUpToDate>
  <CharactersWithSpaces>28488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 Berg</dc:creator>
  <cp:keywords/>
  <dc:description/>
  <cp:lastModifiedBy>Marit Berg</cp:lastModifiedBy>
  <cp:revision>2</cp:revision>
  <cp:lastPrinted>2020-01-23T14:37:00Z</cp:lastPrinted>
  <dcterms:created xsi:type="dcterms:W3CDTF">2021-12-17T10:00:00Z</dcterms:created>
  <dcterms:modified xsi:type="dcterms:W3CDTF">2021-12-17T10:00:00Z</dcterms:modified>
</cp:coreProperties>
</file>